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120"/>
        <w:rPr/>
      </w:pPr>
      <w:r>
        <w:rPr>
          <w:sz w:val="40"/>
          <w:szCs w:val="40"/>
        </w:rPr>
        <w:t xml:space="preserve">APPENDIX TO THE MANUAL </w:t>
      </w:r>
    </w:p>
    <w:p>
      <w:pPr>
        <w:pStyle w:val="Berschrift1"/>
        <w:spacing w:before="240" w:after="120"/>
        <w:rPr/>
      </w:pPr>
      <w:r>
        <w:rPr>
          <w:sz w:val="40"/>
          <w:szCs w:val="40"/>
        </w:rPr>
        <w:t>(De Re BASIC! Version 1.9</w:t>
      </w:r>
      <w:r>
        <w:rPr>
          <w:sz w:val="40"/>
          <w:szCs w:val="40"/>
        </w:rPr>
        <w:t>1</w:t>
      </w:r>
      <w:r>
        <w:rPr>
          <w:sz w:val="40"/>
          <w:szCs w:val="40"/>
        </w:rPr>
        <w:t>, 201</w:t>
      </w:r>
      <w:r>
        <w:rPr>
          <w:sz w:val="40"/>
          <w:szCs w:val="40"/>
        </w:rPr>
        <w:t>7</w:t>
      </w:r>
      <w:r>
        <w:rPr>
          <w:sz w:val="40"/>
          <w:szCs w:val="40"/>
        </w:rPr>
        <w:t>-0</w:t>
      </w:r>
      <w:r>
        <w:rPr>
          <w:sz w:val="40"/>
          <w:szCs w:val="40"/>
        </w:rPr>
        <w:t>3</w:t>
      </w:r>
      <w:r>
        <w:rPr>
          <w:sz w:val="40"/>
          <w:szCs w:val="40"/>
        </w:rPr>
        <w:t>-</w:t>
      </w:r>
      <w:r>
        <w:rPr>
          <w:sz w:val="40"/>
          <w:szCs w:val="40"/>
        </w:rPr>
        <w:t>1</w:t>
      </w:r>
      <w:r>
        <w:rPr>
          <w:sz w:val="40"/>
          <w:szCs w:val="40"/>
        </w:rPr>
        <w:t>5</w:t>
      </w:r>
      <w:r>
        <w:rPr>
          <w:sz w:val="40"/>
          <w:szCs w:val="40"/>
        </w:rPr>
        <w:t>)</w:t>
      </w:r>
    </w:p>
    <w:p>
      <w:pPr>
        <w:pStyle w:val="Berschrift1"/>
        <w:rPr>
          <w:sz w:val="40"/>
          <w:szCs w:val="40"/>
        </w:rPr>
      </w:pPr>
      <w:r>
        <w:rPr>
          <w:sz w:val="40"/>
          <w:szCs w:val="40"/>
        </w:rPr>
        <w:t>ENHANCEMENTS and CORRECTIONS</w:t>
      </w:r>
    </w:p>
    <w:p>
      <w:pPr>
        <w:pStyle w:val="Untertitel"/>
        <w:rPr/>
      </w:pPr>
      <w:r>
        <w:rPr>
          <w:sz w:val="24"/>
          <w:szCs w:val="24"/>
        </w:rPr>
        <w:t>A Test Version called OliBasicXV based on BASIC! 1.9</w:t>
      </w:r>
      <w:r>
        <w:rPr>
          <w:sz w:val="24"/>
          <w:szCs w:val="24"/>
        </w:rPr>
        <w:t>1</w:t>
      </w:r>
      <w:r>
        <w:rPr>
          <w:sz w:val="24"/>
          <w:szCs w:val="24"/>
        </w:rPr>
        <w:t xml:space="preserve">    2017-0</w:t>
      </w:r>
      <w:r>
        <w:rPr>
          <w:sz w:val="24"/>
          <w:szCs w:val="24"/>
        </w:rPr>
        <w:t>3</w:t>
      </w:r>
      <w:r>
        <w:rPr>
          <w:sz w:val="24"/>
          <w:szCs w:val="24"/>
        </w:rPr>
        <w:t>-</w:t>
      </w:r>
      <w:r>
        <w:rPr>
          <w:sz w:val="24"/>
          <w:szCs w:val="24"/>
        </w:rPr>
        <w:t>1</w:t>
      </w:r>
      <w:r>
        <w:rPr>
          <w:sz w:val="24"/>
          <w:szCs w:val="24"/>
        </w:rPr>
        <w:t>8</w:t>
      </w:r>
      <w:r>
        <w:rPr>
          <w:sz w:val="24"/>
          <w:szCs w:val="24"/>
        </w:rPr>
        <w:t>gt</w:t>
      </w:r>
    </w:p>
    <w:p>
      <w:pPr>
        <w:pStyle w:val="Normal"/>
        <w:rPr/>
      </w:pPr>
      <w:r>
        <w:rPr>
          <w:rFonts w:ascii="Arial" w:hAnsi="Arial"/>
        </w:rPr>
        <w:t xml:space="preserve">Formatted like the manual, changes and corrections colored in </w:t>
      </w:r>
      <w:r>
        <w:rPr>
          <w:rFonts w:ascii="Arial" w:hAnsi="Arial"/>
          <w:color w:val="6B0094"/>
        </w:rPr>
        <w:t>dark Magenta.</w:t>
      </w:r>
    </w:p>
    <w:p>
      <w:pPr>
        <w:pStyle w:val="Normal"/>
        <w:rPr>
          <w:rFonts w:ascii="Arial" w:hAnsi="Arial"/>
        </w:rPr>
      </w:pPr>
      <w:r>
        <w:rPr>
          <w:rFonts w:ascii="Arial" w:hAnsi="Arial"/>
        </w:rPr>
      </w:r>
    </w:p>
    <w:p>
      <w:pPr>
        <w:pStyle w:val="Normal"/>
        <w:rPr/>
      </w:pPr>
      <w:r>
        <w:rPr>
          <w:rFonts w:ascii="Arial" w:hAnsi="Arial"/>
        </w:rPr>
        <w:t>What should you keep in mind, if you use source code that runs with BASIC! 1.9</w:t>
      </w:r>
      <w:r>
        <w:rPr>
          <w:rFonts w:ascii="Arial" w:hAnsi="Arial"/>
        </w:rPr>
        <w:t>1</w:t>
      </w:r>
      <w:r>
        <w:rPr>
          <w:rFonts w:ascii="Arial" w:hAnsi="Arial"/>
        </w:rPr>
        <w:t xml:space="preserve"> perfectly.</w:t>
      </w:r>
    </w:p>
    <w:p>
      <w:pPr>
        <w:pStyle w:val="Normal"/>
        <w:rPr>
          <w:rFonts w:ascii="Arial" w:hAnsi="Arial"/>
        </w:rPr>
      </w:pPr>
      <w:r>
        <w:rPr>
          <w:rFonts w:ascii="Arial" w:hAnsi="Arial"/>
        </w:rPr>
      </w:r>
    </w:p>
    <w:p>
      <w:pPr>
        <w:pStyle w:val="Normal"/>
        <w:rPr>
          <w:rFonts w:ascii="Arial" w:hAnsi="Arial"/>
        </w:rPr>
      </w:pPr>
      <w:r>
        <w:rPr>
          <w:rFonts w:ascii="Arial" w:hAnsi="Arial"/>
        </w:rPr>
        <w:t>1. The minSDK is 8, the targetSDK is 19</w:t>
      </w:r>
    </w:p>
    <w:p>
      <w:pPr>
        <w:pStyle w:val="Normal"/>
        <w:rPr/>
      </w:pPr>
      <w:r>
        <w:rPr>
          <w:rFonts w:ascii="Arial" w:hAnsi="Arial"/>
        </w:rPr>
        <w:t>2. Look at FILE.EXISTS the second parameter is now a value not a String expression!</w:t>
      </w:r>
    </w:p>
    <w:p>
      <w:pPr>
        <w:pStyle w:val="Normal"/>
        <w:rPr/>
      </w:pPr>
      <w:r>
        <w:rPr>
          <w:rFonts w:ascii="Arial" w:hAnsi="Arial"/>
        </w:rPr>
        <w:t xml:space="preserve">3. If you use GW.bas from Nicolas use a version &gt; 4.6, because </w:t>
      </w:r>
      <w:r>
        <w:rPr>
          <w:rFonts w:ascii="Arial" w:hAnsi="Arial"/>
          <w:color w:val="6B2394"/>
        </w:rPr>
        <w:t>the</w:t>
      </w:r>
      <w:r>
        <w:rPr>
          <w:rFonts w:ascii="Arial" w:hAnsi="Arial"/>
        </w:rPr>
        <w:t xml:space="preserve"> sentence </w:t>
      </w:r>
      <w:r>
        <w:rPr>
          <w:rFonts w:ascii="Arial" w:hAnsi="Arial"/>
          <w:color w:val="6B2394"/>
        </w:rPr>
        <w:t>before</w:t>
      </w:r>
      <w:r>
        <w:rPr>
          <w:rFonts w:ascii="Arial" w:hAnsi="Arial"/>
        </w:rPr>
        <w:t>.</w:t>
      </w:r>
    </w:p>
    <w:p>
      <w:pPr>
        <w:pStyle w:val="Normal"/>
        <w:rPr/>
      </w:pPr>
      <w:r>
        <w:rPr>
          <w:rFonts w:ascii="Arial" w:hAnsi="Arial"/>
        </w:rPr>
        <w:t xml:space="preserve">4. The automatic low memory </w:t>
      </w:r>
      <w:r>
        <w:rPr>
          <w:rFonts w:ascii="Arial" w:hAnsi="Arial"/>
          <w:color w:val="6B2394"/>
        </w:rPr>
        <w:t>w</w:t>
      </w:r>
      <w:r>
        <w:rPr>
          <w:rFonts w:ascii="Arial" w:hAnsi="Arial"/>
        </w:rPr>
        <w:t>arning is switched off. Use instead OnLowMemory:.</w:t>
      </w:r>
    </w:p>
    <w:p>
      <w:pPr>
        <w:pStyle w:val="Normal"/>
        <w:rPr/>
      </w:pPr>
      <w:r>
        <w:rPr>
          <w:rFonts w:ascii="Arial" w:hAnsi="Arial"/>
        </w:rPr>
        <w:t>5. The Global Value Backdoor, after an interrupt is trapped, is now closed.</w:t>
      </w:r>
    </w:p>
    <w:p>
      <w:pPr>
        <w:pStyle w:val="Normal"/>
        <w:rPr/>
      </w:pPr>
      <w:r>
        <w:rPr>
          <w:rFonts w:ascii="Arial" w:hAnsi="Arial"/>
        </w:rPr>
        <w:tab/>
        <w:t xml:space="preserve">See also </w:t>
      </w:r>
      <w:r>
        <w:rPr>
          <w:rFonts w:ascii="Arial" w:hAnsi="Arial"/>
          <w:strike/>
          <w:color w:val="FF0000"/>
        </w:rPr>
        <w:t>Abc</w:t>
      </w:r>
      <w:r>
        <w:rPr>
          <w:rFonts w:ascii="Arial" w:hAnsi="Arial"/>
          <w:strike w:val="false"/>
          <w:dstrike w:val="false"/>
          <w:color w:val="000000"/>
        </w:rPr>
        <w:t xml:space="preserve"> maked sentences.</w:t>
      </w:r>
    </w:p>
    <w:p>
      <w:pPr>
        <w:pStyle w:val="Normal"/>
        <w:rPr>
          <w:rFonts w:ascii="Arial" w:hAnsi="Arial"/>
        </w:rPr>
      </w:pPr>
      <w:r>
        <w:rPr>
          <w:rFonts w:ascii="Arial" w:hAnsi="Arial"/>
          <w:strike w:val="false"/>
          <w:dstrike w:val="false"/>
          <w:color w:val="000000"/>
        </w:rPr>
        <w:tab/>
        <w:t>To prevent issues in older code use:</w:t>
      </w:r>
    </w:p>
    <w:p>
      <w:pPr>
        <w:pStyle w:val="Normal"/>
        <w:rPr>
          <w:rFonts w:ascii="Arial" w:hAnsi="Arial"/>
        </w:rPr>
      </w:pPr>
      <w:r>
        <w:rPr>
          <w:rFonts w:ascii="Arial" w:hAnsi="Arial"/>
          <w:strike w:val="false"/>
          <w:dstrike w:val="false"/>
          <w:color w:val="000000"/>
        </w:rPr>
        <w:tab/>
        <w:t>ON***:</w:t>
      </w:r>
    </w:p>
    <w:p>
      <w:pPr>
        <w:pStyle w:val="Normal"/>
        <w:rPr>
          <w:rFonts w:ascii="Arial" w:hAnsi="Arial"/>
        </w:rPr>
      </w:pPr>
      <w:r>
        <w:rPr>
          <w:rFonts w:ascii="Arial" w:hAnsi="Arial"/>
          <w:strike w:val="false"/>
          <w:dstrike w:val="false"/>
          <w:color w:val="000000"/>
        </w:rPr>
        <w:tab/>
        <w:t>GLOBALS.ALL</w:t>
      </w:r>
    </w:p>
    <w:p>
      <w:pPr>
        <w:pStyle w:val="Normal"/>
        <w:rPr>
          <w:rFonts w:ascii="Arial" w:hAnsi="Arial"/>
        </w:rPr>
      </w:pPr>
      <w:r>
        <w:rPr>
          <w:rFonts w:ascii="Arial" w:hAnsi="Arial"/>
          <w:strike w:val="false"/>
          <w:dstrike w:val="false"/>
          <w:color w:val="000000"/>
        </w:rPr>
        <w:tab/>
        <w:t>….</w:t>
      </w:r>
    </w:p>
    <w:p>
      <w:pPr>
        <w:pStyle w:val="Normal"/>
        <w:rPr>
          <w:rFonts w:ascii="Arial" w:hAnsi="Arial"/>
        </w:rPr>
      </w:pPr>
      <w:r>
        <w:rPr>
          <w:rFonts w:ascii="Arial" w:hAnsi="Arial"/>
          <w:strike w:val="false"/>
          <w:dstrike w:val="false"/>
          <w:color w:val="000000"/>
        </w:rPr>
        <w:tab/>
        <w:t>GLOBALS.NONE</w:t>
      </w:r>
    </w:p>
    <w:p>
      <w:pPr>
        <w:pStyle w:val="Normal"/>
        <w:rPr/>
      </w:pPr>
      <w:r>
        <w:rPr>
          <w:rFonts w:ascii="Arial" w:hAnsi="Arial"/>
          <w:strike w:val="false"/>
          <w:dstrike w:val="false"/>
          <w:color w:val="000000"/>
        </w:rPr>
        <w:tab/>
        <w:t>***.RESUME</w:t>
      </w:r>
    </w:p>
    <w:p>
      <w:pPr>
        <w:pStyle w:val="Normal"/>
        <w:rPr>
          <w:color w:val="6B2394"/>
        </w:rPr>
      </w:pPr>
      <w:r>
        <w:rPr>
          <w:rFonts w:ascii="Arial" w:hAnsi="Arial"/>
          <w:strike w:val="false"/>
          <w:dstrike w:val="false"/>
          <w:color w:val="6B2394"/>
        </w:rPr>
        <w:t>6. The RUN command has new possibilities.</w:t>
      </w:r>
    </w:p>
    <w:p>
      <w:pPr>
        <w:pStyle w:val="Normal"/>
        <w:rPr>
          <w:color w:val="6B2394"/>
        </w:rPr>
      </w:pPr>
      <w:r>
        <w:rPr>
          <w:rFonts w:ascii="Arial" w:hAnsi="Arial"/>
          <w:strike w:val="false"/>
          <w:dstrike w:val="false"/>
          <w:color w:val="6B2394"/>
        </w:rPr>
        <w:t>7. AndroidManifest.xml has the new permission ACCESS_NETWORK_STATE.</w:t>
      </w:r>
    </w:p>
    <w:p>
      <w:pPr>
        <w:pStyle w:val="Normal"/>
        <w:rPr>
          <w:color w:val="6B2394"/>
        </w:rPr>
      </w:pPr>
      <w:r>
        <w:rPr>
          <w:rFonts w:ascii="Arial" w:hAnsi="Arial"/>
          <w:strike w:val="false"/>
          <w:dstrike w:val="false"/>
          <w:color w:val="6B2394"/>
        </w:rPr>
        <w:t>8. This version use absolute paths instead of relative paths.</w:t>
      </w:r>
    </w:p>
    <w:p>
      <w:pPr>
        <w:pStyle w:val="Normal"/>
        <w:rPr>
          <w:color w:val="6B2394"/>
        </w:rPr>
      </w:pPr>
      <w:r>
        <w:rPr>
          <w:rFonts w:ascii="Arial" w:hAnsi="Arial"/>
          <w:strike w:val="false"/>
          <w:dstrike w:val="false"/>
          <w:color w:val="6B2394"/>
        </w:rPr>
        <w:t>9. An internal directory is created at the first start.</w:t>
      </w:r>
    </w:p>
    <w:p>
      <w:pPr>
        <w:pStyle w:val="Normal"/>
        <w:rPr>
          <w:color w:val="6B2394"/>
        </w:rPr>
      </w:pPr>
      <w:r>
        <w:rPr>
          <w:rFonts w:ascii="Arial" w:hAnsi="Arial"/>
          <w:strike w:val="false"/>
          <w:dstrike w:val="false"/>
          <w:color w:val="6B2394"/>
        </w:rPr>
        <w:t>10</w:t>
      </w:r>
      <w:r>
        <w:rPr>
          <w:rFonts w:ascii="Arial" w:hAnsi="Arial"/>
          <w:strike w:val="false"/>
          <w:dstrike w:val="false"/>
          <w:color w:val="6B2394"/>
        </w:rPr>
        <w:t>. Add more system constants at FILES.ROOT</w:t>
      </w:r>
    </w:p>
    <w:p>
      <w:pPr>
        <w:pStyle w:val="Normal"/>
        <w:rPr>
          <w:color w:val="6B2394"/>
        </w:rPr>
      </w:pPr>
      <w:r>
        <w:rPr>
          <w:rFonts w:ascii="Arial" w:hAnsi="Arial"/>
          <w:strike w:val="false"/>
          <w:dstrike w:val="false"/>
          <w:color w:val="6B2394"/>
        </w:rPr>
        <w:t>11. FILE.EXISTS returns readable and writeable infos, too.</w:t>
      </w:r>
    </w:p>
    <w:p>
      <w:pPr>
        <w:pStyle w:val="Normal"/>
        <w:rPr>
          <w:rFonts w:ascii="Arial" w:hAnsi="Arial"/>
        </w:rPr>
      </w:pPr>
      <w:r>
        <w:rPr>
          <w:rFonts w:ascii="Arial" w:hAnsi="Arial"/>
        </w:rPr>
      </w:r>
    </w:p>
    <w:p>
      <w:pPr>
        <w:pStyle w:val="Normal"/>
        <w:rPr/>
      </w:pPr>
      <w:r>
        <w:rPr>
          <w:rFonts w:ascii="Arial" w:hAnsi="Arial"/>
        </w:rPr>
        <w:t>Thanks to Alberto, Janusz, Mog, Nicolas, Emile, Roy for testing and support.</w:t>
      </w:r>
    </w:p>
    <w:p>
      <w:pPr>
        <w:pStyle w:val="Normal"/>
        <w:rPr>
          <w:rFonts w:ascii="Arial" w:hAnsi="Arial"/>
        </w:rPr>
      </w:pPr>
      <w:r>
        <w:rPr>
          <w:rFonts w:ascii="Arial" w:hAnsi="Arial"/>
        </w:rPr>
        <w:t>Special thanks to Emile for text corrections.</w:t>
      </w:r>
    </w:p>
    <w:p>
      <w:pPr>
        <w:pStyle w:val="Normal"/>
        <w:rPr>
          <w:rFonts w:ascii="Arial" w:hAnsi="Arial"/>
        </w:rPr>
      </w:pPr>
      <w:r>
        <w:rPr>
          <w:rFonts w:ascii="Arial" w:hAnsi="Arial"/>
        </w:rPr>
      </w:r>
    </w:p>
    <w:p>
      <w:pPr>
        <w:pStyle w:val="Normal"/>
        <w:rPr>
          <w:rFonts w:ascii="Arial" w:hAnsi="Arial"/>
        </w:rPr>
      </w:pPr>
      <w:r>
        <w:rPr>
          <w:rFonts w:ascii="Arial" w:hAnsi="Arial"/>
        </w:rPr>
        <w:t>Happy coding</w:t>
      </w:r>
    </w:p>
    <w:p>
      <w:pPr>
        <w:pStyle w:val="Normal"/>
        <w:rPr>
          <w:rFonts w:ascii="Arial" w:hAnsi="Arial"/>
        </w:rPr>
      </w:pPr>
      <w:r>
        <w:rPr>
          <w:rFonts w:ascii="Arial" w:hAnsi="Arial"/>
        </w:rPr>
        <w:t>Gregor Tiemeyer</w:t>
      </w:r>
    </w:p>
    <w:p>
      <w:pPr>
        <w:pStyle w:val="Berschrift1"/>
        <w:rPr>
          <w:sz w:val="24"/>
          <w:szCs w:val="24"/>
        </w:rPr>
      </w:pPr>
      <w:r>
        <w:rPr>
          <w:sz w:val="24"/>
          <w:szCs w:val="24"/>
        </w:rPr>
      </w:r>
    </w:p>
    <w:p>
      <w:pPr>
        <w:pStyle w:val="Berschrift1"/>
        <w:rPr/>
      </w:pPr>
      <w:r>
        <w:rPr/>
        <w:t>Gregor’s Stuff</w:t>
      </w:r>
    </w:p>
    <w:p>
      <w:pPr>
        <w:pStyle w:val="Berschrift3"/>
        <w:spacing w:before="200" w:after="0"/>
        <w:rPr/>
      </w:pPr>
      <w:bookmarkStart w:id="0" w:name="_Toc4471970911"/>
      <w:r>
        <w:rPr>
          <w:rFonts w:ascii="Arial" w:hAnsi="Arial"/>
          <w:sz w:val="24"/>
          <w:szCs w:val="24"/>
          <w:lang w:val="en-US"/>
        </w:rPr>
        <w:t>App.installed &lt;flag_nexp&gt;, &lt;package_sexp&gt;{{{,&lt;versionName_sexp&gt;},&lt;versionCode_nexp&gt;}</w:t>
      </w:r>
      <w:bookmarkEnd w:id="0"/>
      <w:r>
        <w:rPr>
          <w:rFonts w:ascii="Arial" w:hAnsi="Arial"/>
          <w:sz w:val="24"/>
          <w:szCs w:val="24"/>
          <w:lang w:val="en-US"/>
        </w:rPr>
        <w:t>,&lt;pmRaw_sexp&gt;}</w:t>
      </w:r>
      <w:r>
        <w:fldChar w:fldCharType="begin"/>
      </w:r>
      <w:r>
        <w:instrText> XE " App.start &lt;action_sexp&gt;, &lt;data_uri_sexp&gt;, &lt;package_sexp&gt;, &lt;component_sexp&gt;, &lt;mime_type_sexp&gt;, &lt;categories_sexp&gt;, &lt;extras_bptr_nexp&gt;, &lt;flags_nexp&gt;: : : : : : : : : : : : " </w:instrText>
      </w:r>
      <w:r>
        <w:fldChar w:fldCharType="separate"/>
      </w:r>
      <w:r>
        <w:rPr>
          <w:rFonts w:ascii="Arial" w:hAnsi="Arial"/>
          <w:sz w:val="24"/>
          <w:szCs w:val="24"/>
          <w:lang w:val="en-US"/>
        </w:rPr>
      </w:r>
      <w:r>
        <w:fldChar w:fldCharType="end"/>
      </w:r>
    </w:p>
    <w:p>
      <w:pPr>
        <w:pStyle w:val="Normal"/>
        <w:rPr/>
      </w:pPr>
      <w:r>
        <w:rPr>
          <w:rFonts w:ascii="Arial" w:hAnsi="Arial"/>
          <w:color w:val="000000"/>
          <w:sz w:val="24"/>
          <w:szCs w:val="24"/>
          <w:lang w:val="en-US"/>
        </w:rPr>
        <w:t xml:space="preserve">If the android package is installed, flag_nexp returns 1, else 0. Insert the package id like “com.rfo.basic” or “all.sub.My.APP”.  VersionName and versionCode are results from the APK manifest. Package manager returns a raw string list in pmRaw_sexp. </w:t>
      </w:r>
    </w:p>
    <w:p>
      <w:pPr>
        <w:pStyle w:val="Berschrift3"/>
        <w:pageBreakBefore w:val="false"/>
        <w:rPr/>
      </w:pPr>
      <w:bookmarkStart w:id="1" w:name="_Toc44719709111"/>
      <w:r>
        <w:rPr>
          <w:rFonts w:ascii="Arial" w:hAnsi="Arial"/>
          <w:sz w:val="24"/>
          <w:szCs w:val="24"/>
        </w:rPr>
        <w:t>App.load &lt;package_sexp&gt;</w:t>
      </w:r>
      <w:r>
        <w:fldChar w:fldCharType="begin"/>
      </w:r>
      <w:r>
        <w:instrText> XE " App.start &lt;action_sexp&gt;, &lt;data_uri_sexp&gt;, &lt;package_sexp&gt;, &lt;component_sexp&gt;, &lt;mime_type_sexp&gt;, &lt;categories_sexp&gt;, &lt;extras_bptr_nexp&gt;, &lt;flags_nexp&gt;: : : : : : : : : : : " </w:instrText>
      </w:r>
      <w:r>
        <w:fldChar w:fldCharType="separate"/>
      </w:r>
      <w:bookmarkEnd w:id="1"/>
      <w:r>
        <w:rPr>
          <w:rFonts w:ascii="Arial" w:hAnsi="Arial"/>
          <w:sz w:val="24"/>
          <w:szCs w:val="24"/>
        </w:rPr>
      </w:r>
      <w:r>
        <w:fldChar w:fldCharType="end"/>
      </w:r>
    </w:p>
    <w:p>
      <w:pPr>
        <w:pStyle w:val="Normal"/>
        <w:rPr/>
      </w:pPr>
      <w:r>
        <w:rPr>
          <w:rFonts w:ascii="Arial" w:hAnsi="Arial"/>
        </w:rPr>
        <w:t xml:space="preserve">Loads and installs an android app package </w:t>
      </w:r>
      <w:r>
        <w:rPr>
          <w:rFonts w:ascii="Arial" w:hAnsi="Arial"/>
          <w:color w:val="000000"/>
          <w:sz w:val="24"/>
          <w:szCs w:val="24"/>
          <w:lang w:val="en-US"/>
        </w:rPr>
        <w:t>(*.apk) with a given parse-able URI.</w:t>
      </w:r>
    </w:p>
    <w:p>
      <w:pPr>
        <w:pStyle w:val="Normal"/>
        <w:rPr>
          <w:rFonts w:ascii="Arial" w:hAnsi="Arial"/>
        </w:rPr>
      </w:pPr>
      <w:r>
        <w:rPr>
          <w:rFonts w:ascii="Arial" w:hAnsi="Arial"/>
        </w:rPr>
        <w:t xml:space="preserve">Example: </w:t>
      </w:r>
    </w:p>
    <w:p>
      <w:pPr>
        <w:pStyle w:val="Normal"/>
        <w:rPr>
          <w:rFonts w:ascii="Arial" w:hAnsi="Arial"/>
        </w:rPr>
      </w:pPr>
      <w:r>
        <w:rPr>
          <w:rFonts w:ascii="Arial" w:hAnsi="Arial"/>
        </w:rPr>
        <w:tab/>
        <w:t>File.root dataPath$</w:t>
        <w:br/>
        <w:t>! Can be parsed:</w:t>
        <w:br/>
        <w:tab/>
        <w:t>Package$ = "file://" + dataPath$ + "/" + "Bookworm_de.apk"</w:t>
        <w:br/>
        <w:tab/>
        <w:t>Package$ = "market://details?id=" + "com.opera.mini.native"</w:t>
      </w:r>
    </w:p>
    <w:p>
      <w:pPr>
        <w:pStyle w:val="Normal"/>
        <w:rPr/>
      </w:pPr>
      <w:r>
        <w:rPr>
          <w:rFonts w:ascii="Arial" w:hAnsi="Arial"/>
        </w:rPr>
        <w:tab/>
        <w:t>! Can not be parsed directly:</w:t>
        <w:br/>
      </w:r>
      <w:bookmarkStart w:id="2" w:name="__DdeLink__158907_927513416"/>
      <w:r>
        <w:rPr>
          <w:rFonts w:ascii="Arial" w:hAnsi="Arial"/>
        </w:rPr>
        <w:tab/>
        <w:t>!!</w:t>
        <w:br/>
      </w:r>
      <w:bookmarkEnd w:id="2"/>
      <w:r>
        <w:rPr>
          <w:rFonts w:ascii="Arial" w:hAnsi="Arial"/>
        </w:rPr>
        <w:tab/>
        <w:t>Package$ =  "http://mougino.free.fr/tmp/920EditorforBASIC_13720.apk"</w:t>
        <w:br/>
        <w:tab/>
        <w:t>(Download the Apk first to the data path. See also the example which</w:t>
        <w:br/>
        <w:tab/>
        <w:t>can be found in the Sample Program file, f00a_download_manual.bas.)</w:t>
        <w:br/>
        <w:tab/>
        <w:t>Package$ =  "file://" + "/android_asset/" + "Bookworm_en.apk"</w:t>
        <w:br/>
        <w:tab/>
        <w:t>(Protected, copy the Apk first to the data path.)</w:t>
        <w:br/>
        <w:tab/>
        <w:t>!!</w:t>
        <w:br/>
        <w:tab/>
        <w:t>App.Load Package$</w:t>
      </w:r>
    </w:p>
    <w:p>
      <w:pPr>
        <w:pStyle w:val="Berschrift3"/>
        <w:rPr/>
      </w:pPr>
      <w:r>
        <w:rPr>
          <w:rFonts w:ascii="Arial" w:hAnsi="Arial"/>
          <w:sz w:val="22"/>
          <w:szCs w:val="22"/>
          <w:lang w:val="en-US"/>
        </w:rPr>
        <w:t>APP.SAR &lt;pointer_nexp&gt;</w:t>
      </w:r>
      <w:r>
        <w:fldChar w:fldCharType="begin"/>
      </w:r>
      <w:r>
        <w:instrText> XE " App.start &lt;action_sexp&gt;, &lt;data_uri_sexp&gt;, &lt;package_sexp&gt;, &lt;component_sexp&gt;, &lt;mime_type_sexp&gt;, &lt;categories_sexp&gt;, &lt;extras_bptr_nexp&gt;, &lt;flags_nexp&gt;: : : : : : : : : : : : " </w:instrText>
      </w:r>
      <w:r>
        <w:fldChar w:fldCharType="separate"/>
      </w:r>
      <w:r>
        <w:rPr>
          <w:rFonts w:ascii="Arial" w:hAnsi="Arial"/>
          <w:sz w:val="22"/>
          <w:szCs w:val="22"/>
          <w:lang w:val="en-US"/>
        </w:rPr>
      </w:r>
      <w:r>
        <w:fldChar w:fldCharType="end"/>
      </w:r>
    </w:p>
    <w:p>
      <w:pPr>
        <w:pStyle w:val="Normal"/>
        <w:rPr>
          <w:rFonts w:ascii="Arial" w:hAnsi="Arial"/>
        </w:rPr>
      </w:pPr>
      <w:r>
        <w:rPr>
          <w:rFonts w:ascii="Arial" w:hAnsi="Arial"/>
          <w:b/>
          <w:bCs/>
          <w:sz w:val="24"/>
          <w:szCs w:val="24"/>
          <w:lang w:val="en-US"/>
        </w:rPr>
        <w:t>S</w:t>
      </w:r>
      <w:r>
        <w:rPr>
          <w:rFonts w:ascii="Arial" w:hAnsi="Arial"/>
          <w:b w:val="false"/>
          <w:bCs w:val="false"/>
          <w:sz w:val="22"/>
          <w:szCs w:val="22"/>
          <w:lang w:val="en-US"/>
        </w:rPr>
        <w:t>t</w:t>
      </w:r>
      <w:r>
        <w:rPr>
          <w:rFonts w:ascii="Arial" w:hAnsi="Arial"/>
          <w:sz w:val="22"/>
          <w:szCs w:val="22"/>
          <w:lang w:val="en-US"/>
        </w:rPr>
        <w:t xml:space="preserve">art </w:t>
      </w:r>
      <w:r>
        <w:rPr>
          <w:rFonts w:ascii="Arial" w:hAnsi="Arial"/>
          <w:b/>
          <w:bCs/>
          <w:sz w:val="24"/>
          <w:szCs w:val="24"/>
          <w:lang w:val="en-US"/>
        </w:rPr>
        <w:t>A</w:t>
      </w:r>
      <w:r>
        <w:rPr>
          <w:rFonts w:ascii="Arial" w:hAnsi="Arial"/>
          <w:sz w:val="22"/>
          <w:szCs w:val="22"/>
          <w:lang w:val="en-US"/>
        </w:rPr>
        <w:t xml:space="preserve">nd </w:t>
      </w:r>
      <w:r>
        <w:rPr>
          <w:rFonts w:ascii="Arial" w:hAnsi="Arial"/>
          <w:b/>
          <w:bCs/>
          <w:sz w:val="24"/>
          <w:szCs w:val="24"/>
          <w:lang w:val="en-US"/>
        </w:rPr>
        <w:t>R</w:t>
      </w:r>
      <w:r>
        <w:rPr>
          <w:rFonts w:ascii="Arial" w:hAnsi="Arial"/>
          <w:sz w:val="22"/>
          <w:szCs w:val="22"/>
          <w:lang w:val="en-US"/>
        </w:rPr>
        <w:t xml:space="preserve">eceive an </w:t>
      </w:r>
      <w:r>
        <w:rPr>
          <w:rFonts w:ascii="Arial" w:hAnsi="Arial"/>
          <w:b/>
          <w:bCs/>
          <w:sz w:val="22"/>
          <w:szCs w:val="22"/>
          <w:lang w:val="en-US"/>
        </w:rPr>
        <w:t>App</w:t>
      </w:r>
      <w:r>
        <w:rPr>
          <w:rFonts w:ascii="Arial" w:hAnsi="Arial"/>
          <w:sz w:val="22"/>
          <w:szCs w:val="22"/>
          <w:lang w:val="en-US"/>
        </w:rPr>
        <w:t xml:space="preserve"> or Broadcast with a Java like Interface.</w:t>
      </w:r>
    </w:p>
    <w:p>
      <w:pPr>
        <w:pStyle w:val="Normal"/>
        <w:rPr>
          <w:rFonts w:ascii="Arial" w:hAnsi="Arial"/>
        </w:rPr>
      </w:pPr>
      <w:r>
        <w:rPr>
          <w:rFonts w:ascii="Arial" w:hAnsi="Arial"/>
          <w:sz w:val="22"/>
          <w:szCs w:val="22"/>
          <w:lang w:val="en-US"/>
        </w:rPr>
        <w:t>The references are cut!</w:t>
      </w:r>
    </w:p>
    <w:p>
      <w:pPr>
        <w:pStyle w:val="Normal"/>
        <w:rPr/>
      </w:pPr>
      <w:r>
        <w:rPr>
          <w:rFonts w:ascii="Arial" w:hAnsi="Arial"/>
          <w:sz w:val="22"/>
          <w:szCs w:val="22"/>
          <w:lang w:val="en-US"/>
        </w:rPr>
        <w:t>Eg. FileBrowser, BarCodeScanner, GoogleMaps, ... are supported.</w:t>
      </w:r>
    </w:p>
    <w:p>
      <w:pPr>
        <w:pStyle w:val="Normal"/>
        <w:rPr/>
      </w:pPr>
      <w:r>
        <w:rPr>
          <w:rFonts w:ascii="Arial" w:hAnsi="Arial"/>
          <w:sz w:val="22"/>
          <w:szCs w:val="22"/>
          <w:lang w:val="en-US"/>
        </w:rPr>
        <w:t>Note: The Blackmoon FileBrowser is suggested, because it does not need the clipboard for multiple files.</w:t>
      </w:r>
    </w:p>
    <w:p>
      <w:pPr>
        <w:pStyle w:val="Normal"/>
        <w:rPr>
          <w:rFonts w:ascii="Arial" w:hAnsi="Arial"/>
          <w:sz w:val="22"/>
          <w:szCs w:val="22"/>
          <w:lang w:val="en-US"/>
        </w:rPr>
      </w:pPr>
      <w:r>
        <w:rPr>
          <w:rFonts w:ascii="Arial" w:hAnsi="Arial"/>
          <w:sz w:val="22"/>
          <w:szCs w:val="22"/>
          <w:lang w:val="en-US"/>
        </w:rPr>
      </w:r>
    </w:p>
    <w:p>
      <w:pPr>
        <w:pStyle w:val="Normal"/>
        <w:rPr>
          <w:rFonts w:ascii="Arial" w:hAnsi="Arial"/>
        </w:rPr>
      </w:pPr>
      <w:r>
        <w:rPr>
          <w:rFonts w:ascii="Arial" w:hAnsi="Arial"/>
          <w:sz w:val="22"/>
          <w:szCs w:val="22"/>
          <w:lang w:val="en-US"/>
        </w:rPr>
        <w:t xml:space="preserve">Example: </w:t>
      </w:r>
    </w:p>
    <w:p>
      <w:pPr>
        <w:pStyle w:val="Codeexample"/>
        <w:ind w:left="0" w:right="0" w:hanging="0"/>
        <w:rPr>
          <w:rFonts w:ascii="Arial" w:hAnsi="Arial"/>
          <w:b w:val="false"/>
          <w:b w:val="false"/>
        </w:rPr>
      </w:pPr>
      <w:r>
        <w:rPr>
          <w:rFonts w:ascii="Arial" w:hAnsi="Arial"/>
          <w:b w:val="false"/>
        </w:rPr>
      </w:r>
    </w:p>
    <w:p>
      <w:pPr>
        <w:pStyle w:val="Codeexample"/>
        <w:rPr>
          <w:rFonts w:ascii="Arial" w:hAnsi="Arial"/>
        </w:rPr>
      </w:pPr>
      <w:r>
        <w:rPr>
          <w:rFonts w:ascii="Arial" w:hAnsi="Arial"/>
          <w:b w:val="false"/>
        </w:rPr>
        <w:t xml:space="preserve">LIST.CREATE </w:t>
      </w:r>
      <w:r>
        <w:rPr>
          <w:rFonts w:ascii="Arial" w:hAnsi="Arial"/>
          <w:b/>
          <w:bCs/>
        </w:rPr>
        <w:t>S</w:t>
      </w:r>
      <w:r>
        <w:rPr>
          <w:rFonts w:ascii="Arial" w:hAnsi="Arial"/>
          <w:b w:val="false"/>
        </w:rPr>
        <w:t xml:space="preserve">, </w:t>
      </w:r>
      <w:r>
        <w:rPr>
          <w:rFonts w:ascii="Arial" w:hAnsi="Arial"/>
          <w:b/>
          <w:bCs/>
        </w:rPr>
        <w:t>commandList</w:t>
      </w:r>
      <w:r>
        <w:rPr>
          <w:rFonts w:ascii="Arial" w:hAnsi="Arial"/>
          <w:b w:val="false"/>
        </w:rPr>
        <w:t>Pointer</w:t>
      </w:r>
    </w:p>
    <w:p>
      <w:pPr>
        <w:pStyle w:val="Codeexample"/>
        <w:rPr>
          <w:rFonts w:ascii="Arial" w:hAnsi="Arial"/>
        </w:rPr>
      </w:pPr>
      <w:r>
        <w:rPr>
          <w:rFonts w:ascii="Arial" w:hAnsi="Arial"/>
          <w:b w:val="false"/>
        </w:rPr>
        <w:t>LIST.ADD commandListPointer~</w:t>
      </w:r>
    </w:p>
    <w:p>
      <w:pPr>
        <w:pStyle w:val="Codeexample"/>
        <w:rPr>
          <w:rFonts w:ascii="Arial" w:hAnsi="Arial"/>
        </w:rPr>
      </w:pPr>
      <w:r>
        <w:rPr>
          <w:rFonts w:ascii="Arial" w:hAnsi="Arial"/>
          <w:b w:val="false"/>
        </w:rPr>
        <w:t xml:space="preserve">"new </w:t>
      </w:r>
      <w:r>
        <w:rPr>
          <w:rFonts w:ascii="Arial" w:hAnsi="Arial"/>
          <w:b/>
          <w:bCs/>
        </w:rPr>
        <w:t>I</w:t>
      </w:r>
      <w:r>
        <w:rPr>
          <w:rFonts w:ascii="Arial" w:hAnsi="Arial"/>
          <w:b w:val="false"/>
        </w:rPr>
        <w:t>ntent(</w:t>
      </w:r>
      <w:r>
        <w:rPr>
          <w:rFonts w:ascii="Arial" w:hAnsi="Arial"/>
          <w:b/>
          <w:bCs/>
        </w:rPr>
        <w:t>I</w:t>
      </w:r>
      <w:r>
        <w:rPr>
          <w:rFonts w:ascii="Arial" w:hAnsi="Arial"/>
          <w:b w:val="false"/>
        </w:rPr>
        <w:t>ntent.ACTION_GET_CONTENT);" ~</w:t>
      </w:r>
    </w:p>
    <w:p>
      <w:pPr>
        <w:pStyle w:val="Codeexample"/>
        <w:rPr>
          <w:rFonts w:ascii="Arial" w:hAnsi="Arial"/>
        </w:rPr>
      </w:pPr>
      <w:r>
        <w:rPr>
          <w:rFonts w:ascii="Arial" w:hAnsi="Arial"/>
          <w:b w:val="false"/>
        </w:rPr>
        <w:t>"setPackage(</w:t>
      </w:r>
      <w:r>
        <w:rPr>
          <w:rFonts w:ascii="Arial" w:hAnsi="Arial"/>
          <w:b/>
          <w:bCs/>
          <w:sz w:val="24"/>
          <w:szCs w:val="24"/>
        </w:rPr>
        <w:t>\"</w:t>
      </w:r>
      <w:r>
        <w:rPr>
          <w:rFonts w:ascii="Arial" w:hAnsi="Arial"/>
          <w:b w:val="false"/>
        </w:rPr>
        <w:t>com.blackmoonit.android.FileBrowser</w:t>
      </w:r>
      <w:r>
        <w:rPr>
          <w:rFonts w:ascii="Arial" w:hAnsi="Arial"/>
          <w:b/>
          <w:bCs/>
          <w:sz w:val="24"/>
          <w:szCs w:val="24"/>
        </w:rPr>
        <w:t>\"</w:t>
      </w:r>
      <w:r>
        <w:rPr>
          <w:rFonts w:ascii="Arial" w:hAnsi="Arial"/>
          <w:b w:val="false"/>
        </w:rPr>
        <w:t>);" ~</w:t>
      </w:r>
    </w:p>
    <w:p>
      <w:pPr>
        <w:pStyle w:val="Codeexample"/>
        <w:rPr>
          <w:rFonts w:ascii="Arial" w:hAnsi="Arial"/>
        </w:rPr>
      </w:pPr>
      <w:r>
        <w:rPr>
          <w:rFonts w:ascii="Arial" w:hAnsi="Arial"/>
          <w:b w:val="false"/>
        </w:rPr>
        <w:t>"setType(</w:t>
      </w:r>
      <w:r>
        <w:rPr>
          <w:rFonts w:ascii="Arial" w:hAnsi="Arial"/>
          <w:b/>
          <w:bCs/>
          <w:sz w:val="24"/>
          <w:szCs w:val="24"/>
        </w:rPr>
        <w:t>\"</w:t>
      </w:r>
      <w:r>
        <w:rPr>
          <w:rFonts w:ascii="Arial" w:hAnsi="Arial"/>
          <w:b w:val="false"/>
        </w:rPr>
        <w:t>*/*</w:t>
      </w:r>
      <w:r>
        <w:rPr>
          <w:rFonts w:ascii="Arial" w:hAnsi="Arial"/>
          <w:b/>
          <w:bCs/>
          <w:sz w:val="24"/>
          <w:szCs w:val="24"/>
        </w:rPr>
        <w:t>\"</w:t>
      </w:r>
      <w:r>
        <w:rPr>
          <w:rFonts w:ascii="Arial" w:hAnsi="Arial"/>
          <w:b w:val="false"/>
        </w:rPr>
        <w:t>);" ~ %From Ex.: intent.setType( "*/*");</w:t>
      </w:r>
    </w:p>
    <w:p>
      <w:pPr>
        <w:pStyle w:val="Codeexample"/>
        <w:rPr>
          <w:rFonts w:ascii="Arial" w:hAnsi="Arial"/>
        </w:rPr>
      </w:pPr>
      <w:r>
        <w:rPr>
          <w:rFonts w:ascii="Arial" w:hAnsi="Arial"/>
          <w:b w:val="false"/>
        </w:rPr>
        <w:t xml:space="preserve">"addCategory(Intent.CATEGORY_DEFAULT);" ~ </w:t>
      </w:r>
    </w:p>
    <w:p>
      <w:pPr>
        <w:pStyle w:val="Codeexample"/>
        <w:rPr>
          <w:rFonts w:ascii="Arial" w:hAnsi="Arial"/>
        </w:rPr>
      </w:pPr>
      <w:r>
        <w:rPr>
          <w:rFonts w:ascii="Arial" w:hAnsi="Arial"/>
          <w:b w:val="false"/>
        </w:rPr>
        <w:t xml:space="preserve">!%From Ex.: </w:t>
      </w:r>
      <w:r>
        <w:rPr>
          <w:rFonts w:ascii="Arial" w:hAnsi="Arial"/>
          <w:b/>
          <w:bCs/>
        </w:rPr>
        <w:t>i</w:t>
      </w:r>
      <w:r>
        <w:rPr>
          <w:rFonts w:ascii="Arial" w:hAnsi="Arial"/>
          <w:b w:val="false"/>
        </w:rPr>
        <w:t>ntent.addCategory(</w:t>
      </w:r>
      <w:r>
        <w:rPr>
          <w:rFonts w:ascii="Arial" w:hAnsi="Arial"/>
          <w:b/>
          <w:bCs/>
        </w:rPr>
        <w:t>I</w:t>
      </w:r>
      <w:r>
        <w:rPr>
          <w:rFonts w:ascii="Arial" w:hAnsi="Arial"/>
          <w:b w:val="false"/>
        </w:rPr>
        <w:t xml:space="preserve">ntent.CATEG... </w:t>
        <w:tab/>
        <w:t>"addFlags(</w:t>
      </w:r>
      <w:r>
        <w:rPr>
          <w:rFonts w:ascii="Arial" w:hAnsi="Arial"/>
          <w:b/>
          <w:bCs/>
        </w:rPr>
        <w:t>I</w:t>
      </w:r>
      <w:r>
        <w:rPr>
          <w:rFonts w:ascii="Arial" w:hAnsi="Arial"/>
          <w:b w:val="false"/>
        </w:rPr>
        <w:t xml:space="preserve">ntent.FLAG_ACTIVITY_EXCLUDE_FROM_RECENTS);" ~ </w:t>
      </w:r>
    </w:p>
    <w:p>
      <w:pPr>
        <w:pStyle w:val="Codeexample"/>
        <w:rPr>
          <w:rFonts w:ascii="Arial" w:hAnsi="Arial"/>
        </w:rPr>
      </w:pPr>
      <w:r>
        <w:rPr>
          <w:rFonts w:ascii="Arial" w:hAnsi="Arial"/>
          <w:b w:val="false"/>
        </w:rPr>
        <w:t xml:space="preserve">! → </w:t>
      </w:r>
      <w:r>
        <w:rPr>
          <w:rFonts w:ascii="Arial" w:hAnsi="Arial"/>
          <w:b/>
          <w:bCs/>
          <w:sz w:val="24"/>
          <w:szCs w:val="24"/>
        </w:rPr>
        <w:t>);" ~ ←</w:t>
      </w:r>
      <w:r>
        <w:rPr>
          <w:rFonts w:ascii="Arial" w:hAnsi="Arial"/>
          <w:b w:val="false"/>
        </w:rPr>
        <w:t xml:space="preserve"> is important</w:t>
      </w:r>
    </w:p>
    <w:p>
      <w:pPr>
        <w:pStyle w:val="Codeexample"/>
        <w:rPr>
          <w:rFonts w:ascii="Arial" w:hAnsi="Arial"/>
        </w:rPr>
      </w:pPr>
      <w:r>
        <w:rPr>
          <w:rFonts w:ascii="Arial" w:hAnsi="Arial"/>
          <w:b w:val="false"/>
        </w:rPr>
        <w:t>"EOCL"</w:t>
      </w:r>
    </w:p>
    <w:p>
      <w:pPr>
        <w:pStyle w:val="Codeexample"/>
        <w:rPr>
          <w:rFonts w:ascii="Arial" w:hAnsi="Arial"/>
          <w:b w:val="false"/>
          <w:b w:val="false"/>
        </w:rPr>
      </w:pPr>
      <w:r>
        <w:rPr>
          <w:rFonts w:ascii="Arial" w:hAnsi="Arial"/>
          <w:b w:val="false"/>
        </w:rPr>
      </w:r>
    </w:p>
    <w:p>
      <w:pPr>
        <w:pStyle w:val="Codeexample"/>
        <w:rPr>
          <w:rFonts w:ascii="Arial" w:hAnsi="Arial"/>
        </w:rPr>
      </w:pPr>
      <w:r>
        <w:rPr>
          <w:rFonts w:ascii="Arial" w:hAnsi="Arial"/>
          <w:b w:val="false"/>
        </w:rPr>
        <w:t xml:space="preserve"> </w:t>
      </w:r>
      <w:r>
        <w:rPr>
          <w:rFonts w:ascii="Arial" w:hAnsi="Arial"/>
          <w:b w:val="false"/>
        </w:rPr>
        <w:t xml:space="preserve">LIST.CREATE </w:t>
      </w:r>
      <w:r>
        <w:rPr>
          <w:rFonts w:ascii="Arial" w:hAnsi="Arial"/>
          <w:b/>
          <w:bCs/>
        </w:rPr>
        <w:t>S</w:t>
      </w:r>
      <w:r>
        <w:rPr>
          <w:rFonts w:ascii="Arial" w:hAnsi="Arial"/>
          <w:b w:val="false"/>
        </w:rPr>
        <w:t xml:space="preserve">, </w:t>
      </w:r>
      <w:r>
        <w:rPr>
          <w:rFonts w:ascii="Arial" w:hAnsi="Arial"/>
          <w:b/>
          <w:bCs/>
        </w:rPr>
        <w:t>resultList</w:t>
      </w:r>
      <w:r>
        <w:rPr>
          <w:rFonts w:ascii="Arial" w:hAnsi="Arial"/>
          <w:b w:val="false"/>
        </w:rPr>
        <w:t>Pointer</w:t>
      </w:r>
    </w:p>
    <w:p>
      <w:pPr>
        <w:pStyle w:val="Codeexample"/>
        <w:rPr>
          <w:rFonts w:ascii="Arial" w:hAnsi="Arial"/>
        </w:rPr>
      </w:pPr>
      <w:r>
        <w:rPr>
          <w:rFonts w:ascii="Arial" w:hAnsi="Arial"/>
          <w:b w:val="false"/>
        </w:rPr>
        <w:t xml:space="preserve"> </w:t>
      </w:r>
      <w:r>
        <w:rPr>
          <w:rFonts w:ascii="Arial" w:hAnsi="Arial"/>
          <w:b w:val="false"/>
        </w:rPr>
        <w:t>LIST.ADD resultListPointer~</w:t>
      </w:r>
    </w:p>
    <w:p>
      <w:pPr>
        <w:pStyle w:val="Codeexample"/>
        <w:rPr>
          <w:rFonts w:ascii="Arial" w:hAnsi="Arial"/>
        </w:rPr>
      </w:pPr>
      <w:r>
        <w:rPr>
          <w:rFonts w:ascii="Arial" w:hAnsi="Arial"/>
          <w:b w:val="false"/>
        </w:rPr>
        <w:t xml:space="preserve"> </w:t>
      </w:r>
      <w:r>
        <w:rPr>
          <w:rFonts w:ascii="Arial" w:hAnsi="Arial"/>
          <w:b w:val="false"/>
        </w:rPr>
        <w:t>"</w:t>
      </w:r>
      <w:r>
        <w:rPr>
          <w:rFonts w:ascii="Arial" w:hAnsi="Arial"/>
          <w:b/>
          <w:bCs/>
          <w:sz w:val="24"/>
          <w:szCs w:val="24"/>
        </w:rPr>
        <w:t>theFilePath$</w:t>
      </w:r>
      <w:r>
        <w:rPr>
          <w:rFonts w:ascii="Arial" w:hAnsi="Arial"/>
          <w:b w:val="false"/>
        </w:rPr>
        <w:t>=getData().getPath();" ~</w:t>
      </w:r>
    </w:p>
    <w:p>
      <w:pPr>
        <w:pStyle w:val="Codeexample"/>
        <w:rPr>
          <w:rFonts w:ascii="Arial" w:hAnsi="Arial"/>
        </w:rPr>
      </w:pPr>
      <w:r>
        <w:rPr>
          <w:rFonts w:ascii="Arial" w:hAnsi="Arial"/>
          <w:b w:val="false"/>
        </w:rPr>
        <w:t xml:space="preserve"> </w:t>
      </w:r>
      <w:r>
        <w:rPr>
          <w:rFonts w:ascii="Arial" w:hAnsi="Arial"/>
          <w:b w:val="false"/>
        </w:rPr>
        <w:t>"EORL"</w:t>
      </w:r>
    </w:p>
    <w:p>
      <w:pPr>
        <w:pStyle w:val="Codeexample"/>
        <w:rPr>
          <w:rFonts w:ascii="Arial" w:hAnsi="Arial"/>
          <w:b w:val="false"/>
          <w:b w:val="false"/>
        </w:rPr>
      </w:pPr>
      <w:r>
        <w:rPr>
          <w:rFonts w:ascii="Arial" w:hAnsi="Arial"/>
          <w:b w:val="false"/>
        </w:rPr>
      </w:r>
    </w:p>
    <w:p>
      <w:pPr>
        <w:pStyle w:val="Codeexample"/>
        <w:rPr>
          <w:rFonts w:ascii="Arial" w:hAnsi="Arial"/>
        </w:rPr>
      </w:pPr>
      <w:r>
        <w:rPr>
          <w:rFonts w:ascii="Arial" w:hAnsi="Arial"/>
          <w:b w:val="false"/>
        </w:rPr>
        <w:t xml:space="preserve"> </w:t>
      </w:r>
      <w:r>
        <w:rPr>
          <w:rFonts w:ascii="Arial" w:hAnsi="Arial"/>
          <w:b w:val="false"/>
        </w:rPr>
        <w:t>BUNDLE.CREATE appVarPointer</w:t>
      </w:r>
    </w:p>
    <w:p>
      <w:pPr>
        <w:pStyle w:val="Codeexample"/>
        <w:rPr>
          <w:rFonts w:ascii="Arial" w:hAnsi="Arial"/>
        </w:rPr>
      </w:pPr>
      <w:r>
        <w:rPr>
          <w:rFonts w:ascii="Arial" w:hAnsi="Arial"/>
          <w:b w:val="false"/>
        </w:rPr>
        <w:t xml:space="preserve"> </w:t>
      </w:r>
      <w:r>
        <w:rPr>
          <w:rFonts w:ascii="Arial" w:hAnsi="Arial"/>
          <w:b w:val="false"/>
        </w:rPr>
        <w:t>BUNDLE.PL appVarPointer,</w:t>
      </w:r>
      <w:r>
        <w:rPr>
          <w:rFonts w:ascii="Arial" w:hAnsi="Arial"/>
          <w:b/>
          <w:bCs/>
        </w:rPr>
        <w:t>"_CommandList"</w:t>
      </w:r>
      <w:r>
        <w:rPr>
          <w:rFonts w:ascii="Arial" w:hAnsi="Arial"/>
          <w:b w:val="false"/>
        </w:rPr>
        <w:t>,commandListPointer</w:t>
      </w:r>
    </w:p>
    <w:p>
      <w:pPr>
        <w:pStyle w:val="Codeexample"/>
        <w:rPr>
          <w:rFonts w:ascii="Arial" w:hAnsi="Arial"/>
        </w:rPr>
      </w:pPr>
      <w:r>
        <w:rPr>
          <w:rFonts w:ascii="Arial" w:hAnsi="Arial"/>
          <w:b w:val="false"/>
        </w:rPr>
        <w:t xml:space="preserve"> </w:t>
      </w:r>
      <w:r>
        <w:rPr>
          <w:rFonts w:ascii="Arial" w:hAnsi="Arial"/>
          <w:b w:val="false"/>
        </w:rPr>
        <w:t>BUNDLE.PL appVarPointer,</w:t>
      </w:r>
      <w:r>
        <w:rPr>
          <w:rFonts w:ascii="Arial" w:hAnsi="Arial"/>
          <w:b/>
          <w:bCs/>
        </w:rPr>
        <w:t>"_ResultList"</w:t>
      </w:r>
      <w:r>
        <w:rPr>
          <w:rFonts w:ascii="Arial" w:hAnsi="Arial"/>
          <w:b w:val="false"/>
        </w:rPr>
        <w:t>,resultListPointer</w:t>
      </w:r>
    </w:p>
    <w:p>
      <w:pPr>
        <w:pStyle w:val="Codeexample"/>
        <w:rPr>
          <w:rFonts w:ascii="Arial" w:hAnsi="Arial"/>
        </w:rPr>
      </w:pPr>
      <w:r>
        <w:rPr>
          <w:rFonts w:ascii="Arial" w:hAnsi="Arial"/>
          <w:b w:val="false"/>
        </w:rPr>
        <w:t xml:space="preserve"> </w:t>
      </w:r>
      <w:r>
        <w:rPr>
          <w:rFonts w:ascii="Arial" w:hAnsi="Arial"/>
          <w:b w:val="false"/>
        </w:rPr>
        <w:t>BUNDLE.PUT appVarPointer,"</w:t>
      </w:r>
      <w:r>
        <w:rPr>
          <w:rFonts w:ascii="Arial" w:hAnsi="Arial"/>
          <w:b/>
          <w:bCs/>
          <w:sz w:val="24"/>
          <w:szCs w:val="24"/>
        </w:rPr>
        <w:t>theFilePath$</w:t>
      </w:r>
      <w:r>
        <w:rPr>
          <w:rFonts w:ascii="Arial" w:hAnsi="Arial"/>
          <w:b w:val="false"/>
        </w:rPr>
        <w:t>","No file selected!"</w:t>
      </w:r>
    </w:p>
    <w:p>
      <w:pPr>
        <w:pStyle w:val="Codeexample"/>
        <w:rPr>
          <w:rFonts w:ascii="Arial" w:hAnsi="Arial"/>
          <w:b w:val="false"/>
          <w:b w:val="false"/>
        </w:rPr>
      </w:pPr>
      <w:r>
        <w:rPr>
          <w:rFonts w:ascii="Arial" w:hAnsi="Arial"/>
          <w:b w:val="false"/>
        </w:rPr>
      </w:r>
    </w:p>
    <w:p>
      <w:pPr>
        <w:pStyle w:val="Codeexample"/>
        <w:rPr>
          <w:rFonts w:ascii="Arial" w:hAnsi="Arial"/>
        </w:rPr>
      </w:pPr>
      <w:r>
        <w:rPr>
          <w:rFonts w:ascii="Arial" w:hAnsi="Arial"/>
          <w:b w:val="false"/>
        </w:rPr>
        <w:t xml:space="preserve"> </w:t>
      </w:r>
      <w:r>
        <w:rPr>
          <w:rFonts w:ascii="Arial" w:hAnsi="Arial"/>
          <w:b w:val="false"/>
        </w:rPr>
        <w:t>APP.SAR appVarPointer</w:t>
      </w:r>
    </w:p>
    <w:p>
      <w:pPr>
        <w:pStyle w:val="Normal"/>
        <w:rPr/>
      </w:pPr>
      <w:r>
        <w:rPr>
          <w:rFonts w:ascii="Arial" w:hAnsi="Arial"/>
          <w:sz w:val="22"/>
          <w:szCs w:val="22"/>
          <w:lang w:val="en-US"/>
        </w:rPr>
        <w:t xml:space="preserve">ATTENTION: In Java variable, class and function names are case sensitive. In most Java examples → </w:t>
      </w:r>
      <w:r>
        <w:rPr>
          <w:rFonts w:ascii="Arial" w:hAnsi="Arial"/>
          <w:b/>
          <w:bCs/>
          <w:sz w:val="24"/>
          <w:szCs w:val="24"/>
          <w:lang w:val="en-US"/>
        </w:rPr>
        <w:t>i</w:t>
      </w:r>
      <w:r>
        <w:rPr>
          <w:rFonts w:ascii="Arial" w:hAnsi="Arial"/>
          <w:sz w:val="22"/>
          <w:szCs w:val="22"/>
          <w:lang w:val="en-US"/>
        </w:rPr>
        <w:t xml:space="preserve">ntent. ← is a variable of the class Intent and have to be deleted. </w:t>
      </w:r>
    </w:p>
    <w:p>
      <w:pPr>
        <w:pStyle w:val="Normal"/>
        <w:rPr>
          <w:rFonts w:ascii="Arial" w:hAnsi="Arial"/>
        </w:rPr>
      </w:pPr>
      <w:r>
        <w:rPr>
          <w:rFonts w:ascii="Arial" w:hAnsi="Arial"/>
          <w:sz w:val="22"/>
          <w:szCs w:val="22"/>
          <w:lang w:val="en-US"/>
        </w:rPr>
        <w:t xml:space="preserve">Instead → </w:t>
      </w:r>
      <w:r>
        <w:rPr>
          <w:rFonts w:ascii="Arial" w:hAnsi="Arial"/>
          <w:b/>
          <w:bCs/>
          <w:sz w:val="24"/>
          <w:szCs w:val="24"/>
          <w:lang w:val="en-US"/>
        </w:rPr>
        <w:t>I</w:t>
      </w:r>
      <w:r>
        <w:rPr>
          <w:rFonts w:ascii="Arial" w:hAnsi="Arial"/>
          <w:sz w:val="22"/>
          <w:szCs w:val="22"/>
          <w:lang w:val="en-US"/>
        </w:rPr>
        <w:t>ntent. ← is the class and strongly not to delete.</w:t>
      </w:r>
    </w:p>
    <w:p>
      <w:pPr>
        <w:pStyle w:val="Normal"/>
        <w:rPr/>
      </w:pPr>
      <w:r>
        <w:rPr>
          <w:rFonts w:ascii="Arial" w:hAnsi="Arial"/>
          <w:b/>
          <w:bCs/>
          <w:color w:val="000000"/>
          <w:sz w:val="24"/>
          <w:szCs w:val="24"/>
          <w:lang w:val="en-US"/>
        </w:rPr>
        <w:t>_CommandList</w:t>
      </w:r>
      <w:r>
        <w:rPr>
          <w:rFonts w:ascii="Arial" w:hAnsi="Arial"/>
          <w:color w:val="000000"/>
          <w:sz w:val="22"/>
          <w:szCs w:val="22"/>
          <w:lang w:val="en-US"/>
        </w:rPr>
        <w:t xml:space="preserve"> is a required key expression.</w:t>
      </w:r>
    </w:p>
    <w:p>
      <w:pPr>
        <w:pStyle w:val="Normal"/>
        <w:rPr/>
      </w:pPr>
      <w:r>
        <w:rPr>
          <w:rFonts w:ascii="Arial" w:hAnsi="Arial"/>
          <w:b/>
          <w:bCs/>
          <w:color w:val="000000"/>
          <w:sz w:val="24"/>
          <w:szCs w:val="24"/>
          <w:lang w:val="en-US"/>
        </w:rPr>
        <w:t>_ResultList</w:t>
      </w:r>
      <w:r>
        <w:rPr>
          <w:rFonts w:ascii="Arial" w:hAnsi="Arial"/>
          <w:color w:val="000000"/>
          <w:sz w:val="22"/>
          <w:szCs w:val="22"/>
          <w:lang w:val="en-US"/>
        </w:rPr>
        <w:t xml:space="preserve"> is a </w:t>
      </w:r>
      <w:bookmarkStart w:id="3" w:name="__DdeLink__25699_1991631610"/>
      <w:r>
        <w:rPr>
          <w:rFonts w:ascii="Arial" w:hAnsi="Arial"/>
          <w:color w:val="000000"/>
          <w:sz w:val="22"/>
          <w:szCs w:val="22"/>
          <w:lang w:val="en-US"/>
        </w:rPr>
        <w:t>required</w:t>
      </w:r>
      <w:bookmarkEnd w:id="3"/>
      <w:r>
        <w:rPr>
          <w:rFonts w:ascii="Arial" w:hAnsi="Arial"/>
          <w:color w:val="000000"/>
          <w:sz w:val="22"/>
          <w:szCs w:val="22"/>
          <w:lang w:val="en-US"/>
        </w:rPr>
        <w:t xml:space="preserve"> key expression if you want results.</w:t>
      </w:r>
    </w:p>
    <w:p>
      <w:pPr>
        <w:pStyle w:val="Normal"/>
        <w:rPr/>
      </w:pPr>
      <w:r>
        <w:rPr>
          <w:rFonts w:ascii="Arial" w:hAnsi="Arial"/>
          <w:b/>
          <w:bCs/>
          <w:color w:val="000000"/>
          <w:sz w:val="24"/>
          <w:szCs w:val="24"/>
          <w:lang w:val="en-US"/>
        </w:rPr>
        <w:t>_Broadcast</w:t>
      </w:r>
      <w:r>
        <w:rPr>
          <w:rFonts w:ascii="Arial" w:hAnsi="Arial"/>
          <w:color w:val="000000"/>
          <w:sz w:val="22"/>
          <w:szCs w:val="22"/>
          <w:lang w:val="en-US"/>
        </w:rPr>
        <w:t xml:space="preserve"> is a required key expression if you want to send a Broadcast.</w:t>
      </w:r>
    </w:p>
    <w:p>
      <w:pPr>
        <w:pStyle w:val="Normal"/>
        <w:rPr/>
      </w:pPr>
      <w:r>
        <w:rPr>
          <w:rFonts w:ascii="Arial" w:hAnsi="Arial"/>
          <w:color w:val="000000"/>
          <w:sz w:val="22"/>
          <w:szCs w:val="22"/>
          <w:lang w:val="en-US"/>
        </w:rPr>
        <w:t xml:space="preserve">Basic! Variables used in the CommandList (only the bracketed variables with exclamation like </w:t>
      </w:r>
    </w:p>
    <w:p>
      <w:pPr>
        <w:pStyle w:val="Normal"/>
        <w:rPr>
          <w:rFonts w:ascii="Arial" w:hAnsi="Arial"/>
        </w:rPr>
      </w:pPr>
      <w:r>
        <w:rPr>
          <w:rFonts w:ascii="Arial" w:hAnsi="Arial"/>
          <w:color w:val="000000"/>
          <w:sz w:val="22"/>
          <w:szCs w:val="22"/>
          <w:lang w:val="en-US"/>
        </w:rPr>
        <w:t>“</w:t>
      </w:r>
      <w:r>
        <w:rPr>
          <w:rFonts w:ascii="Arial" w:hAnsi="Arial"/>
          <w:color w:val="000000"/>
          <w:sz w:val="22"/>
          <w:szCs w:val="22"/>
          <w:lang w:val="en-US"/>
        </w:rPr>
        <w:t>!variable$!”) and ResultList have to be put in the transfer bundle, too.</w:t>
      </w:r>
    </w:p>
    <w:p>
      <w:pPr>
        <w:pStyle w:val="Normal"/>
        <w:rPr>
          <w:rFonts w:ascii="Arial" w:hAnsi="Arial"/>
        </w:rPr>
      </w:pPr>
      <w:r>
        <w:rPr>
          <w:rFonts w:ascii="Arial" w:hAnsi="Arial"/>
          <w:color w:val="000000"/>
          <w:sz w:val="22"/>
          <w:szCs w:val="22"/>
          <w:lang w:val="en-US"/>
        </w:rPr>
        <w:t xml:space="preserve">Ignore and delete → this. ←. </w:t>
      </w:r>
    </w:p>
    <w:p>
      <w:pPr>
        <w:pStyle w:val="Normal"/>
        <w:rPr>
          <w:rFonts w:ascii="Arial" w:hAnsi="Arial"/>
          <w:color w:val="000000"/>
          <w:sz w:val="22"/>
          <w:szCs w:val="22"/>
          <w:lang w:val="en-US"/>
        </w:rPr>
      </w:pPr>
      <w:r>
        <w:rPr>
          <w:rFonts w:ascii="Arial" w:hAnsi="Arial"/>
          <w:color w:val="000000"/>
          <w:sz w:val="22"/>
          <w:szCs w:val="22"/>
          <w:lang w:val="en-US"/>
        </w:rPr>
      </w:r>
    </w:p>
    <w:p>
      <w:pPr>
        <w:pStyle w:val="Normal"/>
        <w:rPr/>
      </w:pPr>
      <w:r>
        <w:rPr>
          <w:rFonts w:ascii="Arial" w:hAnsi="Arial"/>
          <w:color w:val="000000"/>
          <w:sz w:val="22"/>
          <w:szCs w:val="22"/>
          <w:lang w:val="en-US"/>
        </w:rPr>
        <w:t xml:space="preserve">Note: </w:t>
        <w:tab/>
        <w:t xml:space="preserve">The maximum size for the intent bundle is limited to about 1 MB when transferring data with  </w:t>
        <w:tab/>
        <w:t>intents.</w:t>
      </w:r>
    </w:p>
    <w:p>
      <w:pPr>
        <w:pStyle w:val="Normal"/>
        <w:rPr/>
      </w:pPr>
      <w:r>
        <w:rPr>
          <w:rFonts w:ascii="Arial" w:hAnsi="Arial"/>
          <w:color w:val="000000"/>
          <w:sz w:val="22"/>
          <w:szCs w:val="22"/>
          <w:lang w:val="en-US"/>
        </w:rPr>
        <w:t xml:space="preserve">TIP: </w:t>
        <w:tab/>
        <w:t>If the expected results is not returned then PRINT the expressions first to debug your code.</w:t>
      </w:r>
    </w:p>
    <w:p>
      <w:pPr>
        <w:pStyle w:val="Normal"/>
        <w:rPr>
          <w:rFonts w:ascii="Arial" w:hAnsi="Arial"/>
          <w:color w:val="000000"/>
          <w:sz w:val="22"/>
          <w:szCs w:val="22"/>
          <w:lang w:val="en-US"/>
        </w:rPr>
      </w:pPr>
      <w:r>
        <w:rPr>
          <w:rFonts w:ascii="Arial" w:hAnsi="Arial"/>
          <w:color w:val="000000"/>
          <w:sz w:val="22"/>
          <w:szCs w:val="22"/>
          <w:lang w:val="en-US"/>
        </w:rPr>
      </w:r>
    </w:p>
    <w:p>
      <w:pPr>
        <w:pStyle w:val="Normal"/>
        <w:rPr>
          <w:rFonts w:ascii="Arial" w:hAnsi="Arial"/>
        </w:rPr>
      </w:pPr>
      <w:r>
        <w:rPr>
          <w:rFonts w:ascii="Arial" w:hAnsi="Arial"/>
          <w:color w:val="000000"/>
          <w:sz w:val="22"/>
          <w:szCs w:val="22"/>
          <w:lang w:val="en-US"/>
        </w:rPr>
        <w:t>Supported:</w:t>
      </w:r>
    </w:p>
    <w:p>
      <w:pPr>
        <w:pStyle w:val="Normal"/>
        <w:rPr>
          <w:rFonts w:ascii="Arial" w:hAnsi="Arial"/>
        </w:rPr>
      </w:pPr>
      <w:r>
        <w:rPr>
          <w:rFonts w:ascii="Arial" w:hAnsi="Arial"/>
          <w:color w:val="000000"/>
          <w:sz w:val="22"/>
          <w:szCs w:val="22"/>
          <w:lang w:val="en-US"/>
        </w:rPr>
        <w:tab/>
        <w:t>new Intent</w:t>
      </w:r>
    </w:p>
    <w:p>
      <w:pPr>
        <w:pStyle w:val="Normal"/>
        <w:rPr>
          <w:rFonts w:ascii="Arial" w:hAnsi="Arial"/>
        </w:rPr>
      </w:pPr>
      <w:r>
        <w:rPr>
          <w:rFonts w:ascii="Arial" w:hAnsi="Arial"/>
          <w:color w:val="000000"/>
          <w:sz w:val="22"/>
          <w:szCs w:val="22"/>
          <w:lang w:val="en-US"/>
        </w:rPr>
        <w:tab/>
        <w:t>setAction</w:t>
      </w:r>
    </w:p>
    <w:p>
      <w:pPr>
        <w:pStyle w:val="Normal"/>
        <w:rPr>
          <w:rFonts w:ascii="Arial" w:hAnsi="Arial"/>
        </w:rPr>
      </w:pPr>
      <w:r>
        <w:rPr>
          <w:rFonts w:ascii="Arial" w:hAnsi="Arial"/>
          <w:color w:val="000000"/>
          <w:sz w:val="22"/>
          <w:szCs w:val="22"/>
          <w:lang w:val="en-US"/>
        </w:rPr>
        <w:tab/>
        <w:t>setPackage</w:t>
      </w:r>
    </w:p>
    <w:p>
      <w:pPr>
        <w:pStyle w:val="Normal"/>
        <w:rPr>
          <w:rFonts w:ascii="Arial" w:hAnsi="Arial"/>
        </w:rPr>
      </w:pPr>
      <w:r>
        <w:rPr>
          <w:rFonts w:ascii="Arial" w:hAnsi="Arial"/>
          <w:sz w:val="22"/>
          <w:szCs w:val="22"/>
          <w:lang w:val="en-US"/>
        </w:rPr>
        <w:tab/>
        <w:t xml:space="preserve">putExtra only Bundles, Strings and the arguments true and false </w:t>
      </w:r>
    </w:p>
    <w:p>
      <w:pPr>
        <w:pStyle w:val="Normal"/>
        <w:rPr>
          <w:rFonts w:ascii="Arial" w:hAnsi="Arial"/>
        </w:rPr>
      </w:pPr>
      <w:r>
        <w:rPr>
          <w:rFonts w:ascii="Arial" w:hAnsi="Arial"/>
          <w:sz w:val="22"/>
          <w:szCs w:val="22"/>
          <w:lang w:val="en-US"/>
        </w:rPr>
        <w:tab/>
        <w:t>addCategory</w:t>
      </w:r>
    </w:p>
    <w:p>
      <w:pPr>
        <w:pStyle w:val="Normal"/>
        <w:rPr>
          <w:rFonts w:ascii="Arial" w:hAnsi="Arial"/>
        </w:rPr>
      </w:pPr>
      <w:r>
        <w:rPr>
          <w:rFonts w:ascii="Arial" w:hAnsi="Arial"/>
          <w:sz w:val="22"/>
          <w:szCs w:val="22"/>
          <w:lang w:val="en-US"/>
        </w:rPr>
        <w:tab/>
        <w:t>addFlags</w:t>
      </w:r>
    </w:p>
    <w:p>
      <w:pPr>
        <w:pStyle w:val="Normal"/>
        <w:rPr>
          <w:rFonts w:ascii="Arial" w:hAnsi="Arial"/>
        </w:rPr>
      </w:pPr>
      <w:r>
        <w:rPr>
          <w:rFonts w:ascii="Arial" w:hAnsi="Arial"/>
          <w:sz w:val="22"/>
          <w:szCs w:val="22"/>
          <w:lang w:val="en-US"/>
        </w:rPr>
        <w:tab/>
        <w:t>setData</w:t>
      </w:r>
    </w:p>
    <w:p>
      <w:pPr>
        <w:pStyle w:val="Normal"/>
        <w:rPr>
          <w:rFonts w:ascii="Arial" w:hAnsi="Arial"/>
        </w:rPr>
      </w:pPr>
      <w:r>
        <w:rPr>
          <w:rFonts w:ascii="Arial" w:hAnsi="Arial"/>
          <w:sz w:val="22"/>
          <w:szCs w:val="22"/>
          <w:lang w:val="en-US"/>
        </w:rPr>
        <w:tab/>
        <w:t>setDataAndType</w:t>
      </w:r>
    </w:p>
    <w:p>
      <w:pPr>
        <w:pStyle w:val="Normal"/>
        <w:rPr>
          <w:rFonts w:ascii="Arial" w:hAnsi="Arial"/>
        </w:rPr>
      </w:pPr>
      <w:r>
        <w:rPr>
          <w:rFonts w:ascii="Arial" w:hAnsi="Arial"/>
          <w:sz w:val="22"/>
          <w:szCs w:val="22"/>
          <w:lang w:val="en-US"/>
        </w:rPr>
        <w:tab/>
        <w:t>setType</w:t>
      </w:r>
    </w:p>
    <w:p>
      <w:pPr>
        <w:pStyle w:val="Normal"/>
        <w:rPr>
          <w:rFonts w:ascii="Arial" w:hAnsi="Arial"/>
          <w:sz w:val="22"/>
          <w:szCs w:val="22"/>
          <w:lang w:val="en-US"/>
        </w:rPr>
      </w:pPr>
      <w:r>
        <w:rPr>
          <w:rFonts w:ascii="Arial" w:hAnsi="Arial"/>
          <w:sz w:val="22"/>
          <w:szCs w:val="22"/>
          <w:lang w:val="en-US"/>
        </w:rPr>
      </w:r>
    </w:p>
    <w:p>
      <w:pPr>
        <w:pStyle w:val="Normal"/>
        <w:rPr>
          <w:rFonts w:ascii="Arial" w:hAnsi="Arial"/>
          <w:sz w:val="22"/>
          <w:szCs w:val="22"/>
          <w:lang w:val="en-US"/>
        </w:rPr>
      </w:pPr>
      <w:r>
        <w:rPr>
          <w:rFonts w:ascii="Arial" w:hAnsi="Arial"/>
          <w:sz w:val="22"/>
          <w:szCs w:val="22"/>
          <w:lang w:val="en-US"/>
        </w:rPr>
      </w:r>
    </w:p>
    <w:p>
      <w:pPr>
        <w:pStyle w:val="Normal"/>
        <w:rPr>
          <w:rFonts w:ascii="Arial" w:hAnsi="Arial"/>
        </w:rPr>
      </w:pPr>
      <w:r>
        <w:rPr>
          <w:rFonts w:ascii="Arial" w:hAnsi="Arial"/>
          <w:sz w:val="22"/>
          <w:szCs w:val="22"/>
          <w:lang w:val="en-US"/>
        </w:rPr>
        <w:tab/>
        <w:t>getStringExtra</w:t>
      </w:r>
    </w:p>
    <w:p>
      <w:pPr>
        <w:pStyle w:val="Normal"/>
        <w:rPr>
          <w:rFonts w:ascii="Arial" w:hAnsi="Arial"/>
        </w:rPr>
      </w:pPr>
      <w:r>
        <w:rPr>
          <w:rFonts w:ascii="Arial" w:hAnsi="Arial"/>
          <w:sz w:val="22"/>
          <w:szCs w:val="22"/>
          <w:lang w:val="en-US"/>
        </w:rPr>
        <w:tab/>
        <w:t>getIntExtra</w:t>
      </w:r>
    </w:p>
    <w:p>
      <w:pPr>
        <w:pStyle w:val="Normal"/>
        <w:rPr>
          <w:rFonts w:ascii="Arial" w:hAnsi="Arial"/>
        </w:rPr>
      </w:pPr>
      <w:r>
        <w:rPr>
          <w:rFonts w:ascii="Arial" w:hAnsi="Arial"/>
          <w:sz w:val="22"/>
          <w:szCs w:val="22"/>
          <w:lang w:val="en-US"/>
        </w:rPr>
        <w:tab/>
        <w:t>getDoubleExtra</w:t>
      </w:r>
    </w:p>
    <w:p>
      <w:pPr>
        <w:pStyle w:val="Normal"/>
        <w:rPr>
          <w:rFonts w:ascii="Arial" w:hAnsi="Arial"/>
        </w:rPr>
      </w:pPr>
      <w:r>
        <w:rPr>
          <w:rFonts w:ascii="Arial" w:hAnsi="Arial"/>
          <w:sz w:val="22"/>
          <w:szCs w:val="22"/>
          <w:lang w:val="en-US"/>
        </w:rPr>
        <w:tab/>
        <w:t>getBundleExtra</w:t>
      </w:r>
    </w:p>
    <w:p>
      <w:pPr>
        <w:pStyle w:val="Normal"/>
        <w:rPr>
          <w:rFonts w:ascii="Arial" w:hAnsi="Arial"/>
        </w:rPr>
      </w:pPr>
      <w:r>
        <w:rPr>
          <w:rFonts w:ascii="Arial" w:hAnsi="Arial"/>
          <w:sz w:val="22"/>
          <w:szCs w:val="22"/>
          <w:lang w:val="en-US"/>
        </w:rPr>
        <w:tab/>
        <w:t>getData().getPath()</w:t>
      </w:r>
    </w:p>
    <w:p>
      <w:pPr>
        <w:pStyle w:val="Normal"/>
        <w:rPr>
          <w:rFonts w:ascii="Arial" w:hAnsi="Arial"/>
        </w:rPr>
      </w:pPr>
      <w:r>
        <w:rPr>
          <w:rFonts w:ascii="Arial" w:hAnsi="Arial"/>
          <w:sz w:val="22"/>
          <w:szCs w:val="22"/>
          <w:lang w:val="en-US"/>
        </w:rPr>
        <w:tab/>
        <w:t>getLaunchIntentForPackage()</w:t>
      </w:r>
    </w:p>
    <w:p>
      <w:pPr>
        <w:pStyle w:val="Normal"/>
        <w:rPr>
          <w:rFonts w:ascii="Arial" w:hAnsi="Arial"/>
        </w:rPr>
      </w:pPr>
      <w:r>
        <w:rPr>
          <w:rFonts w:ascii="Arial" w:hAnsi="Arial"/>
          <w:sz w:val="22"/>
          <w:szCs w:val="22"/>
          <w:lang w:val="en-US"/>
        </w:rPr>
        <w:tab/>
        <w:t>getParcelableArrayListExtra(Intent.EXTRA_STREAM)</w:t>
      </w:r>
    </w:p>
    <w:p>
      <w:pPr>
        <w:pStyle w:val="Normal"/>
        <w:rPr>
          <w:rFonts w:ascii="Arial" w:hAnsi="Arial"/>
        </w:rPr>
      </w:pPr>
      <w:r>
        <w:rPr>
          <w:rFonts w:ascii="Arial" w:hAnsi="Arial"/>
          <w:sz w:val="22"/>
          <w:szCs w:val="22"/>
          <w:lang w:val="en-US"/>
        </w:rPr>
        <w:t>This list will maybe expanded. Stay tuned!</w:t>
      </w:r>
    </w:p>
    <w:p>
      <w:pPr>
        <w:pStyle w:val="Berschrift2"/>
        <w:rPr>
          <w:rFonts w:ascii="Arial" w:hAnsi="Arial"/>
        </w:rPr>
      </w:pPr>
      <w:r>
        <w:rPr>
          <w:rFonts w:ascii="Arial" w:hAnsi="Arial"/>
        </w:rPr>
        <w:t>Bundles</w:t>
      </w:r>
    </w:p>
    <w:p>
      <w:pPr>
        <w:pStyle w:val="Normal"/>
        <w:rPr>
          <w:rFonts w:ascii="Arial" w:hAnsi="Arial"/>
        </w:rPr>
      </w:pPr>
      <w:r>
        <w:rPr>
          <w:rFonts w:ascii="Arial" w:hAnsi="Arial"/>
        </w:rPr>
        <w:t>A Bundle is a group of values collected together into a single object. A bundle object may contain any number of string</w:t>
      </w:r>
      <w:r>
        <w:rPr>
          <w:rFonts w:ascii="Arial" w:hAnsi="Arial"/>
          <w:color w:val="9966CC"/>
        </w:rPr>
        <w:t>,</w:t>
      </w:r>
      <w:r>
        <w:rPr>
          <w:rFonts w:ascii="Arial" w:hAnsi="Arial"/>
        </w:rPr>
        <w:t xml:space="preserve"> numeric values</w:t>
      </w:r>
      <w:r>
        <w:rPr>
          <w:rFonts w:ascii="Arial" w:hAnsi="Arial"/>
          <w:color w:val="9966CC"/>
        </w:rPr>
        <w:t xml:space="preserve"> </w:t>
      </w:r>
      <w:r>
        <w:rPr>
          <w:rFonts w:ascii="Arial" w:hAnsi="Arial"/>
          <w:color w:val="6B2394"/>
        </w:rPr>
        <w:t>and also there arrays, lists, stacks, bundles and bitmaps.</w:t>
      </w:r>
      <w:r>
        <w:rPr>
          <w:rFonts w:ascii="Arial" w:hAnsi="Arial"/>
        </w:rPr>
        <w:t xml:space="preserve"> There is no fixed limit on the size or number of bundles. You are limited only by the memory of your device.</w:t>
      </w:r>
    </w:p>
    <w:p>
      <w:pPr>
        <w:pStyle w:val="Normal"/>
        <w:rPr>
          <w:rFonts w:ascii="Arial" w:hAnsi="Arial"/>
        </w:rPr>
      </w:pPr>
      <w:r>
        <w:rPr>
          <w:rFonts w:ascii="Arial" w:hAnsi="Arial"/>
        </w:rPr>
        <w:t>The values are set and accessed by keys. A key is string that identifies the value. For example, a bundle might contain a person’s first name and last name. The keys for accessing those name strings could be "first_name" and "last_name". An age numeric value could also be placed in the Bundle using an "age" key.</w:t>
      </w:r>
    </w:p>
    <w:p>
      <w:pPr>
        <w:pStyle w:val="Normal"/>
        <w:rPr>
          <w:rFonts w:ascii="Arial" w:hAnsi="Arial"/>
        </w:rPr>
      </w:pPr>
      <w:r>
        <w:rPr>
          <w:rFonts w:ascii="Arial" w:hAnsi="Arial"/>
        </w:rPr>
        <w:t xml:space="preserve">A new, empty bundle is created by using the </w:t>
      </w:r>
      <w:r>
        <w:rPr>
          <w:rFonts w:ascii="Arial" w:hAnsi="Arial"/>
          <w:b/>
        </w:rPr>
        <w:t>Bundle.create</w:t>
      </w:r>
      <w:r>
        <w:rPr>
          <w:rFonts w:ascii="Arial" w:hAnsi="Arial"/>
        </w:rPr>
        <w:t xml:space="preserve"> command. The command returns a pointer to the empty bundle. Because the bundle is represented by a pointer, bundles can be placed in lists and arrays. Bundles can also be contained in other bundles. This means that the combination of lists and bundles can be used to create arbitrarily complex data structures.</w:t>
      </w:r>
    </w:p>
    <w:p>
      <w:pPr>
        <w:pStyle w:val="Normal"/>
        <w:rPr>
          <w:rFonts w:ascii="Arial" w:hAnsi="Arial"/>
        </w:rPr>
      </w:pPr>
      <w:r>
        <w:rPr>
          <w:rFonts w:ascii="Arial" w:hAnsi="Arial"/>
          <w:sz w:val="22"/>
          <w:szCs w:val="22"/>
          <w:lang w:val="en-US"/>
        </w:rPr>
        <w:t xml:space="preserve">After a bundle is created, keys and values can be added to the bundle using the </w:t>
      </w:r>
      <w:r>
        <w:rPr>
          <w:rFonts w:ascii="Arial" w:hAnsi="Arial"/>
          <w:b/>
          <w:sz w:val="22"/>
          <w:szCs w:val="22"/>
          <w:lang w:val="en-US"/>
        </w:rPr>
        <w:t>Bundle.put</w:t>
      </w:r>
      <w:r>
        <w:rPr>
          <w:rFonts w:ascii="Arial" w:hAnsi="Arial"/>
          <w:sz w:val="22"/>
          <w:szCs w:val="22"/>
          <w:lang w:val="en-US"/>
        </w:rPr>
        <w:t xml:space="preserve"> command. Those values can be retrieved using the keys in the </w:t>
      </w:r>
      <w:r>
        <w:rPr>
          <w:rFonts w:ascii="Arial" w:hAnsi="Arial"/>
          <w:b/>
          <w:sz w:val="22"/>
          <w:szCs w:val="22"/>
          <w:lang w:val="en-US"/>
        </w:rPr>
        <w:t>Bundle.get</w:t>
      </w:r>
      <w:r>
        <w:rPr>
          <w:rFonts w:ascii="Arial" w:hAnsi="Arial"/>
          <w:sz w:val="22"/>
          <w:szCs w:val="22"/>
          <w:lang w:val="en-US"/>
        </w:rPr>
        <w:t xml:space="preserve"> command. There are other bundle commands to facilitate the use of bundles.</w:t>
      </w:r>
    </w:p>
    <w:p>
      <w:pPr>
        <w:pStyle w:val="Normal"/>
        <w:rPr>
          <w:sz w:val="22"/>
          <w:szCs w:val="22"/>
          <w:lang w:val="en-US"/>
        </w:rPr>
      </w:pPr>
      <w:r>
        <w:rPr>
          <w:sz w:val="22"/>
          <w:szCs w:val="22"/>
          <w:lang w:val="en-US"/>
        </w:rPr>
      </w:r>
    </w:p>
    <w:p>
      <w:pPr>
        <w:pStyle w:val="Berschrift3"/>
        <w:rPr/>
      </w:pPr>
      <w:r>
        <w:rPr>
          <w:rFonts w:ascii="Arial" w:hAnsi="Arial"/>
          <w:sz w:val="22"/>
          <w:szCs w:val="22"/>
          <w:lang w:val="en-US"/>
        </w:rPr>
        <w:t>Bundle</w:t>
      </w:r>
      <w:bookmarkStart w:id="4" w:name="_Toc4471970911111"/>
      <w:r>
        <w:rPr>
          <w:rFonts w:ascii="Arial" w:hAnsi="Arial"/>
          <w:sz w:val="22"/>
          <w:szCs w:val="22"/>
          <w:lang w:val="en-US"/>
        </w:rPr>
        <w:t>.copy &lt;SourcePointer_nexp&gt;, &lt;DestinationPointer_nexp&gt;</w:t>
      </w:r>
      <w:r>
        <w:fldChar w:fldCharType="begin"/>
      </w:r>
      <w:r>
        <w:instrText> XE " App.start &lt;action_sexp&gt;, &lt;data_uri_sexp&gt;, &lt;package_sexp&gt;, &lt;component_sexp&gt;, &lt;mime_type_sexp&gt;, &lt;categories_sexp&gt;, &lt;extras_bptr_nexp&gt;, &lt;flags_nexp&gt;: : : : : : : : : : : : " </w:instrText>
      </w:r>
      <w:r>
        <w:fldChar w:fldCharType="separate"/>
      </w:r>
      <w:bookmarkEnd w:id="4"/>
      <w:r>
        <w:rPr>
          <w:rFonts w:ascii="Arial" w:hAnsi="Arial"/>
          <w:sz w:val="22"/>
          <w:szCs w:val="22"/>
          <w:lang w:val="en-US"/>
        </w:rPr>
      </w:r>
      <w:r>
        <w:fldChar w:fldCharType="end"/>
      </w:r>
    </w:p>
    <w:p>
      <w:pPr>
        <w:pStyle w:val="Normal"/>
        <w:rPr/>
      </w:pPr>
      <w:r>
        <w:rPr>
          <w:rFonts w:ascii="Arial" w:hAnsi="Arial"/>
          <w:sz w:val="22"/>
          <w:szCs w:val="22"/>
          <w:lang w:val="en-US"/>
        </w:rPr>
        <w:t>Copies the source bundle to the destination Bundle. The references are cut!</w:t>
      </w:r>
    </w:p>
    <w:p>
      <w:pPr>
        <w:pStyle w:val="Normal"/>
        <w:rPr>
          <w:rFonts w:ascii="Arial" w:hAnsi="Arial"/>
          <w:sz w:val="22"/>
          <w:szCs w:val="22"/>
          <w:lang w:val="en-US"/>
        </w:rPr>
      </w:pPr>
      <w:r>
        <w:rPr>
          <w:rFonts w:ascii="Arial" w:hAnsi="Arial"/>
          <w:sz w:val="22"/>
          <w:szCs w:val="22"/>
          <w:lang w:val="en-US"/>
        </w:rPr>
      </w:r>
    </w:p>
    <w:p>
      <w:pPr>
        <w:pStyle w:val="Berschrift4"/>
        <w:rPr/>
      </w:pPr>
      <w:r>
        <w:rPr>
          <w:rFonts w:ascii="Arial" w:hAnsi="Arial"/>
          <w:i w:val="false"/>
          <w:iCs w:val="false"/>
        </w:rPr>
        <w:t>Bundle.type &lt;pointer_nexp&gt;, &lt;key_sexp&gt;, &lt;type_svar&gt;</w:t>
      </w:r>
      <w:r>
        <w:fldChar w:fldCharType="begin"/>
      </w:r>
      <w:r>
        <w:instrText> XE "Bundle.type &lt;pointer_nexp&gt;, &lt;key_sexp&gt;, &lt;type_svar&gt;: : : : : : : : : : : : " </w:instrText>
      </w:r>
      <w:r>
        <w:fldChar w:fldCharType="separate"/>
      </w:r>
      <w:r>
        <w:rPr>
          <w:rFonts w:ascii="Arial" w:hAnsi="Arial"/>
          <w:i w:val="false"/>
          <w:iCs w:val="false"/>
        </w:rPr>
      </w:r>
      <w:r>
        <w:fldChar w:fldCharType="end"/>
      </w:r>
    </w:p>
    <w:p>
      <w:pPr>
        <w:pStyle w:val="Normal"/>
        <w:rPr>
          <w:rFonts w:ascii="Arial" w:hAnsi="Arial"/>
        </w:rPr>
      </w:pPr>
      <w:r>
        <w:rPr>
          <w:rFonts w:ascii="Arial" w:hAnsi="Arial"/>
        </w:rPr>
        <w:t>Returns the value type (string or numeric) of the specified key in the specified string variable. The &lt;type_svar&gt; will contain an uppercase "N" if the type is numeric. The &lt;type_svar&gt; will contain an uppercase "S" if the type is a string.</w:t>
      </w:r>
      <w:r>
        <w:rPr>
          <w:rFonts w:ascii="Arial" w:hAnsi="Arial"/>
          <w:color w:val="6B2394"/>
        </w:rPr>
        <w:t xml:space="preserve"> For arrays the dimensions are added like S[6] or N[2,2,5,..]. The other types result in “List”, “Stack” and “Bundle”. If the bundle does not exist or does not contain the requested key, the command generates a run-time error.</w:t>
      </w:r>
    </w:p>
    <w:p>
      <w:pPr>
        <w:pStyle w:val="Normal"/>
        <w:rPr>
          <w:rFonts w:ascii="Arial" w:hAnsi="Arial"/>
        </w:rPr>
      </w:pPr>
      <w:r>
        <w:rPr>
          <w:rFonts w:ascii="Arial" w:hAnsi="Arial"/>
        </w:rPr>
        <w:t>Example:</w:t>
      </w:r>
    </w:p>
    <w:p>
      <w:pPr>
        <w:pStyle w:val="Codeexample"/>
        <w:rPr>
          <w:rFonts w:ascii="Arial" w:hAnsi="Arial"/>
        </w:rPr>
      </w:pPr>
      <w:r>
        <w:rPr>
          <w:rFonts w:ascii="Arial" w:hAnsi="Arial"/>
          <w:b w:val="false"/>
        </w:rPr>
        <w:t>BUNDLE.TYPE bptr, "age", type$</w:t>
      </w:r>
    </w:p>
    <w:p>
      <w:pPr>
        <w:pStyle w:val="Codeexample"/>
        <w:rPr>
          <w:rFonts w:ascii="Arial" w:hAnsi="Arial"/>
        </w:rPr>
      </w:pPr>
      <w:r>
        <w:rPr>
          <w:rFonts w:ascii="Arial" w:hAnsi="Arial"/>
          <w:b w:val="false"/>
          <w:sz w:val="22"/>
          <w:szCs w:val="22"/>
          <w:lang w:val="en-US"/>
        </w:rPr>
        <w:t>PRINT type$   % will print N</w:t>
      </w:r>
      <w:r>
        <w:rPr>
          <w:rFonts w:ascii="Arial" w:hAnsi="Arial"/>
          <w:b w:val="false"/>
          <w:color w:val="008080"/>
          <w:sz w:val="22"/>
          <w:szCs w:val="22"/>
          <w:lang w:val="en-US"/>
        </w:rPr>
        <w:t>,</w:t>
      </w:r>
      <w:r>
        <w:rPr>
          <w:rFonts w:ascii="Arial" w:hAnsi="Arial"/>
          <w:b w:val="false"/>
          <w:sz w:val="22"/>
          <w:szCs w:val="22"/>
          <w:lang w:val="en-US"/>
        </w:rPr>
        <w:t xml:space="preserve"> </w:t>
      </w:r>
      <w:r>
        <w:rPr>
          <w:rFonts w:ascii="Arial" w:hAnsi="Arial"/>
          <w:b w:val="false"/>
          <w:color w:val="008080"/>
          <w:sz w:val="22"/>
          <w:szCs w:val="22"/>
          <w:lang w:val="en-US"/>
        </w:rPr>
        <w:t>see also Bundle.put</w:t>
      </w:r>
    </w:p>
    <w:p>
      <w:pPr>
        <w:pStyle w:val="Normal"/>
        <w:rPr>
          <w:rFonts w:ascii="Arial" w:hAnsi="Arial"/>
          <w:b w:val="false"/>
          <w:b w:val="false"/>
          <w:sz w:val="22"/>
          <w:szCs w:val="22"/>
          <w:lang w:val="en-US"/>
        </w:rPr>
      </w:pPr>
      <w:r>
        <w:rPr>
          <w:rFonts w:ascii="Arial" w:hAnsi="Arial"/>
          <w:b w:val="false"/>
          <w:sz w:val="22"/>
          <w:szCs w:val="22"/>
          <w:lang w:val="en-US"/>
        </w:rPr>
      </w:r>
    </w:p>
    <w:p>
      <w:pPr>
        <w:pStyle w:val="Berschrift4"/>
        <w:rPr/>
      </w:pPr>
      <w:r>
        <w:rPr>
          <w:rFonts w:ascii="Arial" w:hAnsi="Arial"/>
          <w:i w:val="false"/>
          <w:iCs w:val="false"/>
        </w:rPr>
        <w:t>Bundle.put &lt;pointer_nexp&gt;, &lt;key_sexp&gt;, &lt;value_nexp&gt;|</w:t>
      </w:r>
      <w:r>
        <w:rPr>
          <w:rFonts w:ascii="Arial" w:hAnsi="Arial"/>
          <w:i w:val="false"/>
          <w:iCs w:val="false"/>
          <w:color w:val="6B2394"/>
        </w:rPr>
        <w:t>Array[]</w:t>
      </w:r>
      <w:r>
        <w:rPr>
          <w:rFonts w:ascii="Arial" w:hAnsi="Arial"/>
          <w:i w:val="false"/>
          <w:iCs w:val="false"/>
        </w:rPr>
        <w:t>|&lt;value_sexp&gt;|</w:t>
      </w:r>
      <w:r>
        <w:rPr>
          <w:rFonts w:ascii="Arial" w:hAnsi="Arial"/>
          <w:color w:val="6B2394"/>
        </w:rPr>
        <w:t>Array$[]</w:t>
      </w:r>
      <w:r>
        <w:fldChar w:fldCharType="begin"/>
      </w:r>
      <w:r>
        <w:instrText> XE "Bundle.put &lt;pointer_nexp&gt;, &lt;key_sexp&gt;, &lt;value_nexp&gt;|&lt;value_sexp&gt;: : : : : : : : : : : : " </w:instrText>
      </w:r>
      <w:r>
        <w:fldChar w:fldCharType="separate"/>
      </w:r>
      <w:r>
        <w:rPr>
          <w:rFonts w:ascii="Arial" w:hAnsi="Arial"/>
          <w:color w:val="6B2394"/>
        </w:rPr>
      </w:r>
      <w:r>
        <w:fldChar w:fldCharType="end"/>
      </w:r>
    </w:p>
    <w:p>
      <w:pPr>
        <w:pStyle w:val="Normal"/>
        <w:rPr>
          <w:rFonts w:ascii="Arial" w:hAnsi="Arial"/>
        </w:rPr>
      </w:pPr>
      <w:r>
        <w:rPr>
          <w:rFonts w:ascii="Arial" w:hAnsi="Arial"/>
        </w:rPr>
        <w:t>The value expression or array will be placed into the specified bundle using the specified key. If the bundle does not exist, a new one may be created.</w:t>
      </w:r>
    </w:p>
    <w:p>
      <w:pPr>
        <w:pStyle w:val="Normal"/>
        <w:rPr>
          <w:rFonts w:ascii="Arial" w:hAnsi="Arial"/>
        </w:rPr>
      </w:pPr>
      <w:r>
        <w:rPr>
          <w:rFonts w:ascii="Arial" w:hAnsi="Arial"/>
        </w:rPr>
        <w:t>The type of the value will be determined by the type of the value expression.</w:t>
      </w:r>
    </w:p>
    <w:p>
      <w:pPr>
        <w:pStyle w:val="Normal"/>
        <w:rPr>
          <w:rFonts w:ascii="Arial" w:hAnsi="Arial"/>
        </w:rPr>
      </w:pPr>
      <w:r>
        <w:rPr>
          <w:rFonts w:ascii="Arial" w:hAnsi="Arial"/>
        </w:rPr>
        <w:t>Example:</w:t>
      </w:r>
    </w:p>
    <w:p>
      <w:pPr>
        <w:pStyle w:val="Codeexample"/>
        <w:rPr>
          <w:rFonts w:ascii="Arial" w:hAnsi="Arial"/>
        </w:rPr>
      </w:pPr>
      <w:r>
        <w:rPr>
          <w:rFonts w:ascii="Arial" w:hAnsi="Arial"/>
          <w:b w:val="false"/>
        </w:rPr>
        <w:t>BUNDLE.PUT bptr, "first_name", "Frank"</w:t>
      </w:r>
    </w:p>
    <w:p>
      <w:pPr>
        <w:pStyle w:val="Codeexample"/>
        <w:rPr>
          <w:rFonts w:ascii="Arial" w:hAnsi="Arial"/>
        </w:rPr>
      </w:pPr>
      <w:r>
        <w:rPr>
          <w:rFonts w:ascii="Arial" w:hAnsi="Arial"/>
          <w:b w:val="false"/>
        </w:rPr>
        <w:t>BUNDLE.PUT bptr,"age", 44</w:t>
      </w:r>
    </w:p>
    <w:p>
      <w:pPr>
        <w:pStyle w:val="Berschrift4"/>
        <w:rPr>
          <w:rFonts w:ascii="Arial" w:hAnsi="Arial"/>
        </w:rPr>
      </w:pPr>
      <w:r>
        <w:rPr>
          <w:rFonts w:ascii="Arial" w:hAnsi="Arial"/>
        </w:rPr>
      </w:r>
    </w:p>
    <w:p>
      <w:pPr>
        <w:pStyle w:val="Berschrift4"/>
        <w:rPr/>
      </w:pPr>
      <w:r>
        <w:rPr>
          <w:rFonts w:ascii="Arial" w:hAnsi="Arial"/>
          <w:i w:val="false"/>
          <w:iCs w:val="false"/>
        </w:rPr>
        <w:t>Bundle.pl &lt;pointer_nexp&gt;, &lt;key_sexp&gt;, &lt;list_ptr_nexp&gt;</w:t>
      </w:r>
      <w:r>
        <w:fldChar w:fldCharType="begin"/>
      </w:r>
      <w:r>
        <w:instrText> XE "Bundle.put &lt;pointer_nexp&gt;, &lt;key_sexp&gt;, &lt;value_nexp&gt;|&lt;value_sexp&gt;: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Puts a list in a bundle. Read Bundle.Put.List instead Bundle.PL</w:t>
      </w:r>
    </w:p>
    <w:p>
      <w:pPr>
        <w:pStyle w:val="Normal"/>
        <w:rPr>
          <w:rFonts w:ascii="Arial" w:hAnsi="Arial"/>
          <w:i w:val="false"/>
          <w:i w:val="false"/>
          <w:iCs w:val="false"/>
        </w:rPr>
      </w:pPr>
      <w:r>
        <w:rPr>
          <w:rFonts w:ascii="Arial" w:hAnsi="Arial"/>
          <w:i w:val="false"/>
          <w:iCs w:val="false"/>
        </w:rPr>
        <w:t>The list will be placed into the specified bundle using the specified key. If the bundle does not exist, a new one may be created.</w:t>
      </w:r>
    </w:p>
    <w:p>
      <w:pPr>
        <w:pStyle w:val="Normal"/>
        <w:rPr>
          <w:rFonts w:ascii="Arial" w:hAnsi="Arial"/>
          <w:i w:val="false"/>
          <w:i w:val="false"/>
          <w:iCs w:val="false"/>
        </w:rPr>
      </w:pPr>
      <w:r>
        <w:rPr>
          <w:rFonts w:ascii="Arial" w:hAnsi="Arial"/>
          <w:i w:val="false"/>
          <w:iCs w:val="false"/>
        </w:rPr>
        <w:t>The type of the value is a list pointer.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BUNDLE.PL bptr, "names", llistPtr</w:t>
      </w:r>
    </w:p>
    <w:p>
      <w:pPr>
        <w:pStyle w:val="Berschrift4"/>
        <w:rPr/>
      </w:pPr>
      <w:r>
        <w:rPr>
          <w:rFonts w:ascii="Arial" w:hAnsi="Arial"/>
          <w:i w:val="false"/>
          <w:iCs w:val="false"/>
        </w:rPr>
        <w:t>Bundle.ps &lt;pointer_nexp&gt;, &lt;key_sexp&gt;, &lt;stack_ptr_nexp&gt;</w:t>
      </w:r>
      <w:r>
        <w:fldChar w:fldCharType="begin"/>
      </w:r>
      <w:r>
        <w:instrText> XE "Bundle.put &lt;pointer_nexp&gt;, &lt;key_sexp&gt;, &lt;value_nexp&gt;|&lt;value_sexp&gt;: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Puts a stack in a bundle. Read Bundle.Put.Stack instead Bundle.PS</w:t>
      </w:r>
    </w:p>
    <w:p>
      <w:pPr>
        <w:pStyle w:val="Normal"/>
        <w:rPr>
          <w:rFonts w:ascii="Arial" w:hAnsi="Arial"/>
          <w:i w:val="false"/>
          <w:i w:val="false"/>
          <w:iCs w:val="false"/>
        </w:rPr>
      </w:pPr>
      <w:r>
        <w:rPr>
          <w:rFonts w:ascii="Arial" w:hAnsi="Arial"/>
          <w:i w:val="false"/>
          <w:iCs w:val="false"/>
        </w:rPr>
        <w:t>The stack will be placed into the specified bundle using the specified key. If the bundle does not exist, a new one may be created.</w:t>
      </w:r>
    </w:p>
    <w:p>
      <w:pPr>
        <w:pStyle w:val="Normal"/>
        <w:rPr>
          <w:rFonts w:ascii="Arial" w:hAnsi="Arial"/>
          <w:i w:val="false"/>
          <w:i w:val="false"/>
          <w:iCs w:val="false"/>
        </w:rPr>
      </w:pPr>
      <w:r>
        <w:rPr>
          <w:rFonts w:ascii="Arial" w:hAnsi="Arial"/>
          <w:i w:val="false"/>
          <w:iCs w:val="false"/>
        </w:rPr>
        <w:t>The type of the value is a stack pointer.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BUNDLE.PL bptr, "toDos", stackPtr</w:t>
      </w:r>
    </w:p>
    <w:p>
      <w:pPr>
        <w:pStyle w:val="Codeexample"/>
        <w:rPr>
          <w:rFonts w:ascii="Arial" w:hAnsi="Arial"/>
          <w:i w:val="false"/>
          <w:i w:val="false"/>
          <w:iCs w:val="false"/>
        </w:rPr>
      </w:pPr>
      <w:r>
        <w:rPr>
          <w:rFonts w:ascii="Arial" w:hAnsi="Arial"/>
          <w:i w:val="false"/>
          <w:iCs w:val="false"/>
        </w:rPr>
      </w:r>
    </w:p>
    <w:p>
      <w:pPr>
        <w:pStyle w:val="Berschrift4"/>
        <w:rPr/>
      </w:pPr>
      <w:r>
        <w:rPr>
          <w:rFonts w:ascii="Arial" w:hAnsi="Arial"/>
          <w:i w:val="false"/>
          <w:iCs w:val="false"/>
        </w:rPr>
        <w:t>Bundle.pb &lt;pointer_nexp&gt;, &lt;key_sexp&gt;, &lt;bundle_pointer_nexp&gt;</w:t>
      </w:r>
      <w:r>
        <w:fldChar w:fldCharType="begin"/>
      </w:r>
      <w:r>
        <w:instrText> XE "Bundle.put &lt;pointer_nexp&gt;, &lt;key_sexp&gt;, &lt;value_nexp&gt;|&lt;value_sexp&gt;: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Puts a bundle in a bundle. Read Bundle.Put.Bundle instead Bundle.PB</w:t>
      </w:r>
    </w:p>
    <w:p>
      <w:pPr>
        <w:pStyle w:val="Normal"/>
        <w:rPr>
          <w:rFonts w:ascii="Arial" w:hAnsi="Arial"/>
          <w:i w:val="false"/>
          <w:i w:val="false"/>
          <w:iCs w:val="false"/>
        </w:rPr>
      </w:pPr>
      <w:r>
        <w:rPr>
          <w:rFonts w:ascii="Arial" w:hAnsi="Arial"/>
          <w:i w:val="false"/>
          <w:iCs w:val="false"/>
        </w:rPr>
        <w:t>The bundle will be placed into the specified bundle using the specified key. If the bundle does not exist, a new one may be created.</w:t>
      </w:r>
    </w:p>
    <w:p>
      <w:pPr>
        <w:pStyle w:val="Normal"/>
        <w:rPr>
          <w:rFonts w:ascii="Arial" w:hAnsi="Arial"/>
          <w:i w:val="false"/>
          <w:i w:val="false"/>
          <w:iCs w:val="false"/>
        </w:rPr>
      </w:pPr>
      <w:r>
        <w:rPr>
          <w:rFonts w:ascii="Arial" w:hAnsi="Arial"/>
          <w:i w:val="false"/>
          <w:iCs w:val="false"/>
        </w:rPr>
        <w:t>The type of the value is a bundle pointer. The references are cut!</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BUNDLE.PL bptr, "globals", bundlePtr</w:t>
      </w:r>
    </w:p>
    <w:p>
      <w:pPr>
        <w:pStyle w:val="Berschrift4"/>
        <w:rPr/>
      </w:pPr>
      <w:r>
        <w:rPr>
          <w:rFonts w:ascii="Arial" w:hAnsi="Arial"/>
          <w:i w:val="false"/>
          <w:iCs w:val="false"/>
        </w:rPr>
        <w:t>Bundle.pp &lt;pointer_nexp&gt;, &lt;key_sexp&gt;, &lt;bitmap_pointer_nexp&gt;</w:t>
      </w:r>
      <w:r>
        <w:fldChar w:fldCharType="begin"/>
      </w:r>
      <w:r>
        <w:instrText> XE "Bundle.put &lt;pointer_nexp&gt;, &lt;key_sexp&gt;, &lt;value_nexp&gt;|&lt;value_sexp&gt;: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Puts a picture in a bundle. Read BUNDLE.PUT.PICTURE instead Bundle.PP</w:t>
      </w:r>
    </w:p>
    <w:p>
      <w:pPr>
        <w:pStyle w:val="Normal"/>
        <w:rPr>
          <w:rFonts w:ascii="Arial" w:hAnsi="Arial"/>
          <w:i w:val="false"/>
          <w:i w:val="false"/>
          <w:iCs w:val="false"/>
        </w:rPr>
      </w:pPr>
      <w:r>
        <w:rPr>
          <w:rFonts w:ascii="Arial" w:hAnsi="Arial"/>
          <w:i w:val="false"/>
          <w:iCs w:val="false"/>
        </w:rPr>
        <w:t>The bitmap will be placed into the specified bundle using the specified key. If the bundle does not exist, a new one may be created.</w:t>
      </w:r>
    </w:p>
    <w:p>
      <w:pPr>
        <w:pStyle w:val="Normal"/>
        <w:rPr>
          <w:rFonts w:ascii="Arial" w:hAnsi="Arial"/>
          <w:i w:val="false"/>
          <w:i w:val="false"/>
          <w:iCs w:val="false"/>
        </w:rPr>
      </w:pPr>
      <w:r>
        <w:rPr>
          <w:rFonts w:ascii="Arial" w:hAnsi="Arial"/>
          <w:i w:val="false"/>
          <w:iCs w:val="false"/>
        </w:rPr>
        <w:t>The type of the value is a bundle pointer. The references are cut!</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BUNDLE.PL bptr, "picture1", bitmapPtr</w:t>
      </w:r>
    </w:p>
    <w:p>
      <w:pPr>
        <w:pStyle w:val="Berschrift4"/>
        <w:rPr/>
      </w:pPr>
      <w:r>
        <w:rPr>
          <w:rFonts w:ascii="Arial" w:hAnsi="Arial"/>
          <w:i w:val="false"/>
          <w:iCs w:val="false"/>
        </w:rPr>
        <w:t>Bundle.get &lt;pointer_nexp&gt;, &lt;key_sexp&gt;, &lt;value_nexp&gt;|</w:t>
      </w:r>
      <w:r>
        <w:rPr>
          <w:rFonts w:ascii="Arial" w:hAnsi="Arial"/>
          <w:i w:val="false"/>
          <w:iCs w:val="false"/>
          <w:color w:val="6B2394"/>
        </w:rPr>
        <w:t>Array[]</w:t>
      </w:r>
      <w:r>
        <w:rPr>
          <w:rFonts w:ascii="Arial" w:hAnsi="Arial"/>
          <w:i w:val="false"/>
          <w:iCs w:val="false"/>
        </w:rPr>
        <w:t>|&lt;value_sexp&gt;|</w:t>
      </w:r>
      <w:r>
        <w:rPr>
          <w:rFonts w:ascii="Arial" w:hAnsi="Arial"/>
          <w:i w:val="false"/>
          <w:iCs w:val="false"/>
          <w:color w:val="6B2394"/>
        </w:rPr>
        <w:t>Array$[]</w:t>
      </w:r>
      <w:r>
        <w:fldChar w:fldCharType="begin"/>
      </w:r>
      <w:r>
        <w:instrText> XE "Bundle.get &lt;pointer_nexp&gt;, &lt;key_sexp&gt;, &lt;nvar&gt;|&lt;svar&gt;: : : : : : : : : : : : " </w:instrText>
      </w:r>
      <w:r>
        <w:fldChar w:fldCharType="separate"/>
      </w:r>
      <w:r>
        <w:rPr>
          <w:rFonts w:ascii="Arial" w:hAnsi="Arial"/>
          <w:i w:val="false"/>
          <w:iCs w:val="false"/>
          <w:color w:val="6B2394"/>
        </w:rPr>
      </w:r>
      <w:r>
        <w:fldChar w:fldCharType="end"/>
      </w:r>
    </w:p>
    <w:p>
      <w:pPr>
        <w:pStyle w:val="Normal"/>
        <w:rPr>
          <w:rFonts w:ascii="Arial" w:hAnsi="Arial"/>
          <w:i w:val="false"/>
          <w:i w:val="false"/>
          <w:iCs w:val="false"/>
        </w:rPr>
      </w:pPr>
      <w:r>
        <w:rPr>
          <w:rFonts w:ascii="Arial" w:hAnsi="Arial"/>
          <w:i w:val="false"/>
          <w:iCs w:val="false"/>
        </w:rPr>
        <w:t>Places the value specified by the key string expression into the specified numeric or string variable. The type (array, string or numeric) of the destination variable must match the type stored with the key. If the bundle does not exist or does not contain the requested key, the command generates a run-time error.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BUNDLE.GET bptr,"first_name", first_name$</w:t>
      </w:r>
    </w:p>
    <w:p>
      <w:pPr>
        <w:pStyle w:val="Codeexample"/>
        <w:rPr>
          <w:rFonts w:ascii="Arial" w:hAnsi="Arial"/>
          <w:i w:val="false"/>
          <w:i w:val="false"/>
          <w:iCs w:val="false"/>
        </w:rPr>
      </w:pPr>
      <w:r>
        <w:rPr>
          <w:rFonts w:ascii="Arial" w:hAnsi="Arial"/>
          <w:b w:val="false"/>
          <w:i w:val="false"/>
          <w:iCs w:val="false"/>
        </w:rPr>
        <w:t>BUNDLE.GET bptr,"age", age</w:t>
      </w:r>
    </w:p>
    <w:p>
      <w:pPr>
        <w:pStyle w:val="Codeexample"/>
        <w:rPr>
          <w:rFonts w:ascii="Arial" w:hAnsi="Arial"/>
          <w:i w:val="false"/>
          <w:i w:val="false"/>
          <w:iCs w:val="false"/>
        </w:rPr>
      </w:pPr>
      <w:r>
        <w:rPr>
          <w:rFonts w:ascii="Arial" w:hAnsi="Arial"/>
          <w:b w:val="false"/>
          <w:i w:val="false"/>
          <w:iCs w:val="false"/>
        </w:rPr>
        <w:t>BUNDLE.GET bptr,"professions", professions$[]</w:t>
      </w:r>
    </w:p>
    <w:p>
      <w:pPr>
        <w:pStyle w:val="Berschrift4"/>
        <w:rPr/>
      </w:pPr>
      <w:r>
        <w:rPr>
          <w:rFonts w:ascii="Arial" w:hAnsi="Arial"/>
          <w:i w:val="false"/>
          <w:iCs w:val="false"/>
        </w:rPr>
        <w:t>Bundle.gl &lt;pointer_nexp&gt;, &lt;key_sexp&gt;, &lt;list_ptr_nexp&gt;</w:t>
      </w:r>
      <w:r>
        <w:fldChar w:fldCharType="begin"/>
      </w:r>
      <w:r>
        <w:instrText> XE "Bundle.get &lt;pointer_nexp&gt;, &lt;key_sexp&gt;, &lt;nvar&gt;|&lt;svar&gt;: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Read Bundle.Get.List instead Bundle.GL</w:t>
      </w:r>
    </w:p>
    <w:p>
      <w:pPr>
        <w:pStyle w:val="Normal"/>
        <w:rPr>
          <w:rFonts w:ascii="Arial" w:hAnsi="Arial"/>
          <w:i w:val="false"/>
          <w:i w:val="false"/>
          <w:iCs w:val="false"/>
        </w:rPr>
      </w:pPr>
      <w:r>
        <w:rPr>
          <w:rFonts w:ascii="Arial" w:hAnsi="Arial"/>
          <w:i w:val="false"/>
          <w:iCs w:val="false"/>
        </w:rPr>
        <w:t>Places the list specified by the key string expression into the pointer specified list. The type (string or numeric) of the destination list must match the type stored with the key. If the bundle does not exist or does not contain the requested key, the command generates a run-time error.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BUNDLE.GET bptr,"names", listPtr</w:t>
      </w:r>
    </w:p>
    <w:p>
      <w:pPr>
        <w:pStyle w:val="Berschrift4"/>
        <w:rPr/>
      </w:pPr>
      <w:r>
        <w:rPr>
          <w:rFonts w:ascii="Arial" w:hAnsi="Arial"/>
          <w:i w:val="false"/>
          <w:iCs w:val="false"/>
        </w:rPr>
        <w:t>Bundle.gs &lt;pointer_nexp&gt;, &lt;key_sexp&gt;, &lt;stack_ptr_nexp&gt;</w:t>
      </w:r>
      <w:r>
        <w:fldChar w:fldCharType="begin"/>
      </w:r>
      <w:r>
        <w:instrText> XE "Bundle.get &lt;pointer_nexp&gt;, &lt;key_sexp&gt;, &lt;nvar&gt;|&lt;svar&gt;: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Read Bundle.Get.Stack instead Bundle.GS</w:t>
      </w:r>
    </w:p>
    <w:p>
      <w:pPr>
        <w:pStyle w:val="Normal"/>
        <w:rPr>
          <w:rFonts w:ascii="Arial" w:hAnsi="Arial"/>
          <w:i w:val="false"/>
          <w:i w:val="false"/>
          <w:iCs w:val="false"/>
        </w:rPr>
      </w:pPr>
      <w:r>
        <w:rPr>
          <w:rFonts w:ascii="Arial" w:hAnsi="Arial"/>
          <w:i w:val="false"/>
          <w:iCs w:val="false"/>
        </w:rPr>
        <w:t>Places the stack specified by the key string expression into the pointer specified stack. The type (string or numeric) of the destination stack must match the type stored with the key. If the bundle does not exist or does not contain the requested key, the command generates a run-time error.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BUNDLE.GET bptr,"toDos", stackPtr</w:t>
      </w:r>
    </w:p>
    <w:p>
      <w:pPr>
        <w:pStyle w:val="Berschrift4"/>
        <w:rPr>
          <w:b w:val="false"/>
          <w:b w:val="false"/>
        </w:rPr>
      </w:pPr>
      <w:r>
        <w:rPr>
          <w:b w:val="false"/>
        </w:rPr>
      </w:r>
    </w:p>
    <w:p>
      <w:pPr>
        <w:pStyle w:val="Berschrift4"/>
        <w:rPr/>
      </w:pPr>
      <w:r>
        <w:rPr>
          <w:rFonts w:ascii="Arial" w:hAnsi="Arial"/>
          <w:i w:val="false"/>
          <w:iCs w:val="false"/>
        </w:rPr>
        <w:t>Bundle.gb &lt;pointer_nexp&gt;, &lt;key_sexp&gt;, &lt;bundle_ptr_nexp&gt;</w:t>
      </w:r>
      <w:r>
        <w:fldChar w:fldCharType="begin"/>
      </w:r>
      <w:r>
        <w:instrText> XE "Bundle.get &lt;pointer_nexp&gt;, &lt;key_sexp&gt;, &lt;nvar&gt;|&lt;svar&gt;: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Read Bundle.Get.Bundle instead Bundle.GP</w:t>
      </w:r>
    </w:p>
    <w:p>
      <w:pPr>
        <w:pStyle w:val="Normal"/>
        <w:rPr>
          <w:rFonts w:ascii="Arial" w:hAnsi="Arial"/>
          <w:i w:val="false"/>
          <w:i w:val="false"/>
          <w:iCs w:val="false"/>
        </w:rPr>
      </w:pPr>
      <w:r>
        <w:rPr>
          <w:rFonts w:ascii="Arial" w:hAnsi="Arial"/>
          <w:i w:val="false"/>
          <w:iCs w:val="false"/>
        </w:rPr>
        <w:t>Places the bundle specified by the key string expression into the pointer specified bundle. If the bundle does not exist or does not contain the requested key, the command generates a run-time error.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BUNDLE.GET bptr,"bundleContainer", bundlePtr</w:t>
      </w:r>
    </w:p>
    <w:p>
      <w:pPr>
        <w:pStyle w:val="Codeexample"/>
        <w:rPr>
          <w:b w:val="false"/>
          <w:b w:val="false"/>
        </w:rPr>
      </w:pPr>
      <w:r>
        <w:rPr>
          <w:b w:val="false"/>
        </w:rPr>
      </w:r>
    </w:p>
    <w:p>
      <w:pPr>
        <w:pStyle w:val="Berschrift4"/>
        <w:rPr/>
      </w:pPr>
      <w:r>
        <w:rPr>
          <w:rFonts w:ascii="Arial" w:hAnsi="Arial"/>
          <w:i w:val="false"/>
          <w:iCs w:val="false"/>
        </w:rPr>
        <w:t>Bundle.gp &lt;pointer_nexp&gt;, &lt;key_sexp&gt;, &lt;picture_ptr_nexp&gt;</w:t>
      </w:r>
      <w:r>
        <w:fldChar w:fldCharType="begin"/>
      </w:r>
      <w:r>
        <w:instrText> XE "Bundle.get &lt;pointer_nexp&gt;, &lt;key_sexp&gt;, &lt;nvar&gt;|&lt;svar&gt;: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Read Bundle.Get.Picture instead Bundle.GP</w:t>
      </w:r>
    </w:p>
    <w:p>
      <w:pPr>
        <w:pStyle w:val="Normal"/>
        <w:rPr>
          <w:rFonts w:ascii="Arial" w:hAnsi="Arial"/>
          <w:i w:val="false"/>
          <w:i w:val="false"/>
          <w:iCs w:val="false"/>
        </w:rPr>
      </w:pPr>
      <w:r>
        <w:rPr>
          <w:rFonts w:ascii="Arial" w:hAnsi="Arial"/>
          <w:i w:val="false"/>
          <w:iCs w:val="false"/>
        </w:rPr>
        <w:t>Places the picture specified by the key string expression into the pointer specified bitmap. If the bundle does not exist or does not contain the requested key, the command generates a run-time error.</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BUNDLE.GET bptr,"Picture2", bitmapPtr</w:t>
      </w:r>
    </w:p>
    <w:p>
      <w:pPr>
        <w:pStyle w:val="Codeexample"/>
        <w:rPr>
          <w:b w:val="false"/>
          <w:b w:val="false"/>
        </w:rPr>
      </w:pPr>
      <w:r>
        <w:rPr>
          <w:b w:val="false"/>
        </w:rPr>
      </w:r>
    </w:p>
    <w:p>
      <w:pPr>
        <w:pStyle w:val="Berschrift3"/>
        <w:rPr/>
      </w:pPr>
      <w:r>
        <w:rPr>
          <w:rFonts w:ascii="Arial" w:hAnsi="Arial"/>
          <w:i w:val="false"/>
          <w:iCs w:val="false"/>
        </w:rPr>
        <w:t>Bundle.in &lt;recAction_sexp&gt;, &lt;retData_svar&gt;, &lt;retBundleIndex</w:t>
      </w:r>
      <w:bookmarkStart w:id="5" w:name="_Toc447197090111"/>
      <w:bookmarkEnd w:id="5"/>
      <w:r>
        <w:rPr>
          <w:rFonts w:ascii="Arial" w:hAnsi="Arial"/>
          <w:i w:val="false"/>
          <w:iCs w:val="false"/>
        </w:rPr>
        <w:t xml:space="preserve">_nvar&gt; </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i w:val="false"/>
          <w:iCs w:val="false"/>
        </w:rPr>
      </w:r>
      <w:r>
        <w:fldChar w:fldCharType="end"/>
      </w:r>
    </w:p>
    <w:p>
      <w:pPr>
        <w:pStyle w:val="Normal"/>
        <w:rPr>
          <w:rFonts w:ascii="Arial" w:hAnsi="Arial"/>
        </w:rPr>
      </w:pPr>
      <w:r>
        <w:rPr>
          <w:rFonts w:ascii="Arial" w:hAnsi="Arial"/>
          <w:i w:val="false"/>
          <w:iCs w:val="false"/>
        </w:rPr>
        <w:t xml:space="preserve">Receives an Intent from a calling app or launcher. The parameter recAction returns the calling action. With retData you get </w:t>
      </w:r>
      <w:r>
        <w:rPr>
          <w:rFonts w:ascii="Arial" w:hAnsi="Arial"/>
        </w:rPr>
        <w:t xml:space="preserve">the Data Extra string from the Intent. The retBundleIndex returns a bundle. If no data is broadcasting retData returns </w:t>
      </w:r>
      <w:r>
        <w:rPr>
          <w:rFonts w:ascii="Arial" w:hAnsi="Arial"/>
          <w:b w:val="false"/>
          <w:i w:val="false"/>
          <w:caps w:val="false"/>
          <w:smallCaps w:val="false"/>
          <w:color w:val="000000"/>
          <w:spacing w:val="0"/>
          <w:sz w:val="18"/>
        </w:rPr>
        <w:t>""</w:t>
      </w:r>
      <w:r>
        <w:rPr>
          <w:rFonts w:ascii="Arial" w:hAnsi="Arial"/>
        </w:rPr>
        <w:t xml:space="preserve"> and retBundleIndex returns an empty Bundle.</w:t>
      </w:r>
    </w:p>
    <w:p>
      <w:pPr>
        <w:pStyle w:val="Normal"/>
        <w:rPr>
          <w:rFonts w:ascii="Arial" w:hAnsi="Arial"/>
        </w:rPr>
      </w:pPr>
      <w:r>
        <w:rPr>
          <w:rFonts w:ascii="Arial" w:hAnsi="Arial"/>
        </w:rPr>
        <w:t>The returned Bundle with the retBundleIndex pointer contains the received Extras, so you have not to parse the retData String for parameters.</w:t>
      </w:r>
    </w:p>
    <w:p>
      <w:pPr>
        <w:pStyle w:val="Codeexample"/>
        <w:keepNext/>
        <w:spacing w:before="0" w:after="60"/>
        <w:ind w:left="720" w:right="0" w:hanging="0"/>
        <w:contextualSpacing/>
        <w:rPr>
          <w:rFonts w:ascii="Letter Gothic" w:hAnsi="Letter Gothic"/>
          <w:b w:val="false"/>
          <w:b w:val="false"/>
        </w:rPr>
      </w:pPr>
      <w:r>
        <w:rPr>
          <w:rFonts w:ascii="Letter Gothic" w:hAnsi="Letter Gothic"/>
          <w:b w:val="false"/>
        </w:rPr>
      </w:r>
    </w:p>
    <w:p>
      <w:pPr>
        <w:pStyle w:val="Berschrift4"/>
        <w:rPr/>
      </w:pPr>
      <w:r>
        <w:rPr>
          <w:rFonts w:ascii="Arial" w:hAnsi="Arial"/>
          <w:i w:val="false"/>
          <w:iCs w:val="false"/>
        </w:rPr>
        <w:t>Bundle.save &lt;pointer_nexp&gt;, &lt;fileName_sexp&gt;</w:t>
      </w:r>
      <w:r>
        <w:fldChar w:fldCharType="begin"/>
      </w:r>
      <w:r>
        <w:instrText> XE "Bundle.get &lt;pointer_nexp&gt;, &lt;key_sexp&gt;, &lt;nvar&gt;|&lt;svar&gt;: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Saves a bundle into a file. Only recommended for temporary use, because the internal coding is operating system version depended.</w:t>
      </w:r>
    </w:p>
    <w:p>
      <w:pPr>
        <w:pStyle w:val="Normal"/>
        <w:rPr>
          <w:rFonts w:ascii="Arial" w:hAnsi="Arial"/>
          <w:i w:val="false"/>
          <w:i w:val="false"/>
          <w:iCs w:val="false"/>
        </w:rPr>
      </w:pPr>
      <w:r>
        <w:rPr>
          <w:rFonts w:ascii="Arial" w:hAnsi="Arial"/>
          <w:i w:val="false"/>
          <w:iCs w:val="false"/>
        </w:rPr>
        <w:t>Bitmaps in bundles are also not supported in this case.</w:t>
      </w:r>
    </w:p>
    <w:p>
      <w:pPr>
        <w:pStyle w:val="Normal"/>
        <w:rPr>
          <w:rFonts w:ascii="Arial" w:hAnsi="Arial"/>
          <w:i w:val="false"/>
          <w:i w:val="false"/>
          <w:iCs w:val="false"/>
        </w:rPr>
      </w:pPr>
      <w:r>
        <w:rPr>
          <w:rFonts w:ascii="Arial" w:hAnsi="Arial"/>
          <w:i w:val="false"/>
          <w:iCs w:val="false"/>
        </w:rPr>
        <w:t>Maybe there is a size limitation. Not tested yet.</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BUNDLE.SAVE bptr, "saveState.bun"</w:t>
      </w:r>
    </w:p>
    <w:p>
      <w:pPr>
        <w:pStyle w:val="Berschrift4"/>
        <w:rPr/>
      </w:pPr>
      <w:r>
        <w:rPr>
          <w:rFonts w:ascii="Arial" w:hAnsi="Arial"/>
          <w:i w:val="false"/>
          <w:iCs w:val="false"/>
        </w:rPr>
        <w:t>Bundle.load &lt;pointer_nexp&gt;, &lt;fileName_sexp&gt;</w:t>
      </w:r>
      <w:r>
        <w:fldChar w:fldCharType="begin"/>
      </w:r>
      <w:r>
        <w:instrText> XE "Bundle.get &lt;pointer_nexp&gt;, &lt;key_sexp&gt;, &lt;nvar&gt;|&lt;svar&gt;: : : : : : : : : : : : " </w:instrText>
      </w:r>
      <w:r>
        <w:fldChar w:fldCharType="separate"/>
      </w:r>
      <w:r>
        <w:rPr>
          <w:rFonts w:ascii="Arial" w:hAnsi="Arial"/>
          <w:i w:val="false"/>
          <w:iCs w:val="false"/>
        </w:rPr>
      </w:r>
      <w:r>
        <w:fldChar w:fldCharType="end"/>
      </w:r>
    </w:p>
    <w:p>
      <w:pPr>
        <w:pStyle w:val="Normal"/>
        <w:rPr>
          <w:rFonts w:ascii="Arial" w:hAnsi="Arial"/>
          <w:i w:val="false"/>
          <w:i w:val="false"/>
          <w:iCs w:val="false"/>
        </w:rPr>
      </w:pPr>
      <w:r>
        <w:rPr>
          <w:rFonts w:ascii="Arial" w:hAnsi="Arial"/>
          <w:i w:val="false"/>
          <w:iCs w:val="false"/>
        </w:rPr>
        <w:t>Loads a bundle from a file. Only recommended for temporary use, because the internal coding is operating system version depended.</w:t>
      </w:r>
    </w:p>
    <w:p>
      <w:pPr>
        <w:pStyle w:val="Normal"/>
        <w:rPr>
          <w:rFonts w:ascii="Arial" w:hAnsi="Arial"/>
          <w:i w:val="false"/>
          <w:i w:val="false"/>
          <w:iCs w:val="false"/>
        </w:rPr>
      </w:pPr>
      <w:r>
        <w:rPr>
          <w:rFonts w:ascii="Arial" w:hAnsi="Arial"/>
          <w:i w:val="false"/>
          <w:iCs w:val="false"/>
        </w:rPr>
        <w:t>Bitmaps in bundles are also not supported in this case.</w:t>
      </w:r>
    </w:p>
    <w:p>
      <w:pPr>
        <w:pStyle w:val="Normal"/>
        <w:rPr>
          <w:rFonts w:ascii="Arial" w:hAnsi="Arial"/>
          <w:i w:val="false"/>
          <w:i w:val="false"/>
          <w:iCs w:val="false"/>
        </w:rPr>
      </w:pPr>
      <w:r>
        <w:rPr>
          <w:rFonts w:ascii="Arial" w:hAnsi="Arial"/>
          <w:i w:val="false"/>
          <w:iCs w:val="false"/>
        </w:rPr>
        <w:t>Maybe there is a size limitation. Not tested yet.</w:t>
      </w:r>
    </w:p>
    <w:p>
      <w:pPr>
        <w:pStyle w:val="Normal"/>
        <w:rPr>
          <w:rFonts w:ascii="Arial" w:hAnsi="Arial"/>
          <w:i w:val="false"/>
          <w:i w:val="false"/>
          <w:iCs w:val="false"/>
        </w:rPr>
      </w:pPr>
      <w:r>
        <w:rPr>
          <w:rFonts w:ascii="Arial" w:hAnsi="Arial"/>
          <w:i w:val="false"/>
          <w:iCs w:val="false"/>
        </w:rPr>
        <w:t>Example:</w:t>
      </w:r>
    </w:p>
    <w:p>
      <w:pPr>
        <w:pStyle w:val="Codeexample"/>
        <w:rPr>
          <w:rFonts w:ascii="Arial" w:hAnsi="Arial"/>
          <w:i w:val="false"/>
          <w:i w:val="false"/>
          <w:iCs w:val="false"/>
        </w:rPr>
      </w:pPr>
      <w:r>
        <w:rPr>
          <w:rFonts w:ascii="Arial" w:hAnsi="Arial"/>
          <w:b w:val="false"/>
          <w:i w:val="false"/>
          <w:iCs w:val="false"/>
        </w:rPr>
        <w:t>BUNDLE.LOAD bptr, "saveState.bun"</w:t>
      </w:r>
    </w:p>
    <w:p>
      <w:pPr>
        <w:pStyle w:val="Normal"/>
        <w:rPr>
          <w:b w:val="false"/>
          <w:b w:val="false"/>
        </w:rPr>
      </w:pPr>
      <w:r>
        <w:rPr>
          <w:b w:val="false"/>
        </w:rPr>
      </w:r>
    </w:p>
    <w:p>
      <w:pPr>
        <w:pStyle w:val="Berschrift2"/>
        <w:rPr/>
      </w:pPr>
      <w:bookmarkStart w:id="6" w:name="_Toc4471968311"/>
      <w:r>
        <w:rPr>
          <w:rFonts w:ascii="Arial" w:hAnsi="Arial"/>
        </w:rPr>
        <w:t>Email.send &lt;recipient_sexp&gt;|</w:t>
      </w:r>
      <w:r>
        <w:rPr>
          <w:rFonts w:ascii="Arial" w:hAnsi="Arial"/>
          <w:color w:val="6B2394"/>
        </w:rPr>
        <w:t>Array$[]</w:t>
      </w:r>
      <w:r>
        <w:rPr>
          <w:rFonts w:ascii="Arial" w:hAnsi="Arial"/>
        </w:rPr>
        <w:t>, &lt;subject_sexp&gt;, &lt;body_sexp&gt;~ {{{{,&lt;sendTo_sexp&gt;}</w:t>
      </w:r>
      <w:r>
        <w:rPr>
          <w:rFonts w:ascii="Arial" w:hAnsi="Arial"/>
          <w:color w:val="6B2394"/>
        </w:rPr>
        <w:t>,&lt;cC_sexp&gt;|Array$[]},&lt;bCC_sexp&gt;|Array$[]},~</w:t>
      </w:r>
      <w:r>
        <w:rPr>
          <w:rFonts w:ascii="Arial" w:hAnsi="Arial"/>
          <w:color w:val="9966CC"/>
        </w:rPr>
        <w:t xml:space="preserve"> </w:t>
      </w:r>
      <w:r>
        <w:rPr>
          <w:rFonts w:ascii="Arial" w:hAnsi="Arial"/>
          <w:color w:val="6B2394"/>
        </w:rPr>
        <w:t>&lt;attachment_sexp&gt;|Array$[]}</w:t>
      </w:r>
      <w:r>
        <w:fldChar w:fldCharType="begin"/>
      </w:r>
      <w:r>
        <w:instrText> XE "Email.send &lt;recipient_sexp&gt;, &lt;subject_sexp&gt;, &lt;body_sexp&gt;: : : : : : : : : : : : " </w:instrText>
      </w:r>
      <w:r>
        <w:fldChar w:fldCharType="separate"/>
      </w:r>
      <w:bookmarkEnd w:id="6"/>
      <w:r>
        <w:rPr>
          <w:rFonts w:ascii="Arial" w:hAnsi="Arial"/>
          <w:color w:val="6B2394"/>
        </w:rPr>
      </w:r>
      <w:r>
        <w:fldChar w:fldCharType="end"/>
      </w:r>
    </w:p>
    <w:p>
      <w:pPr>
        <w:pStyle w:val="Normal"/>
        <w:rPr>
          <w:rFonts w:ascii="Arial" w:hAnsi="Arial"/>
        </w:rPr>
      </w:pPr>
      <w:r>
        <w:rPr>
          <w:rFonts w:ascii="Arial" w:hAnsi="Arial"/>
        </w:rPr>
        <w:t>The email message in the Body string expression will be sent to the named recipient(s) with the named subject heading.</w:t>
      </w:r>
    </w:p>
    <w:p>
      <w:pPr>
        <w:pStyle w:val="Normal"/>
        <w:rPr>
          <w:rFonts w:ascii="Arial" w:hAnsi="Arial"/>
        </w:rPr>
      </w:pPr>
      <w:r>
        <w:rPr>
          <w:rFonts w:ascii="Arial" w:hAnsi="Arial"/>
        </w:rPr>
        <w:t>&lt;sendTo_sexp&gt; specifies an app which should send. (Ex.: Gmail, WhatsApp, DropBox or OneDrive. See also App.installed.) &lt;cC_sexp&gt; and &lt;bCC_sexp&gt; place the CC and BCC recipient(s) in the mail header. &lt;attachment_sexp&gt;  specifies the attachment(s).</w:t>
      </w:r>
    </w:p>
    <w:p>
      <w:pPr>
        <w:pStyle w:val="Normal"/>
        <w:rPr>
          <w:rFonts w:ascii="Arial" w:hAnsi="Arial"/>
        </w:rPr>
      </w:pPr>
      <w:r>
        <w:rPr>
          <w:rFonts w:ascii="Arial" w:hAnsi="Arial"/>
        </w:rPr>
        <w:t>Example:</w:t>
      </w:r>
    </w:p>
    <w:p>
      <w:pPr>
        <w:pStyle w:val="Codeexample"/>
        <w:rPr/>
      </w:pPr>
      <w:r>
        <w:rPr>
          <w:rFonts w:ascii="Arial" w:hAnsi="Arial"/>
          <w:b w:val="false"/>
        </w:rPr>
        <w:t>gmail$ = "</w:t>
      </w:r>
      <w:hyperlink r:id="rId2">
        <w:r>
          <w:rPr>
            <w:rStyle w:val="Internetlink"/>
            <w:rFonts w:ascii="Arial" w:hAnsi="Arial"/>
            <w:b w:val="false"/>
          </w:rPr>
          <w:t>c</w:t>
        </w:r>
      </w:hyperlink>
      <w:r>
        <w:rPr>
          <w:rFonts w:ascii="Arial" w:hAnsi="Arial"/>
          <w:b w:val="false"/>
        </w:rPr>
        <w:t>om.google.android.gm"</w:t>
      </w:r>
    </w:p>
    <w:p>
      <w:pPr>
        <w:pStyle w:val="Codeexample"/>
        <w:rPr/>
      </w:pPr>
      <w:r>
        <w:rPr>
          <w:rFonts w:ascii="Arial" w:hAnsi="Arial"/>
          <w:b w:val="false"/>
        </w:rPr>
        <w:t>Array.load cC$[], "</w:t>
      </w:r>
      <w:hyperlink r:id="rId3">
        <w:r>
          <w:rPr>
            <w:rStyle w:val="Internetlink"/>
            <w:rFonts w:ascii="Arial" w:hAnsi="Arial"/>
            <w:b w:val="false"/>
          </w:rPr>
          <w:t>bob.ex@example.com</w:t>
        </w:r>
      </w:hyperlink>
      <w:r>
        <w:rPr>
          <w:rStyle w:val="Internetlink"/>
          <w:rFonts w:ascii="Arial" w:hAnsi="Arial"/>
          <w:b w:val="false"/>
        </w:rPr>
        <w:t>"</w:t>
      </w:r>
      <w:r>
        <w:rPr>
          <w:rFonts w:ascii="Arial" w:hAnsi="Arial"/>
          <w:b w:val="false"/>
        </w:rPr>
        <w:t>, "</w:t>
      </w:r>
      <w:hyperlink r:id="rId4">
        <w:r>
          <w:rPr>
            <w:rStyle w:val="Internetlink"/>
            <w:rFonts w:ascii="Arial" w:hAnsi="Arial"/>
            <w:b w:val="false"/>
          </w:rPr>
          <w:t>harry.c@examples.com</w:t>
        </w:r>
      </w:hyperlink>
      <w:r>
        <w:rPr>
          <w:rStyle w:val="Internetlink"/>
          <w:rFonts w:ascii="Arial" w:hAnsi="Arial"/>
          <w:b w:val="false"/>
        </w:rPr>
        <w:t>"</w:t>
      </w:r>
    </w:p>
    <w:p>
      <w:pPr>
        <w:pStyle w:val="Codeexample"/>
        <w:rPr>
          <w:rFonts w:ascii="Arial" w:hAnsi="Arial"/>
        </w:rPr>
      </w:pPr>
      <w:r>
        <w:rPr>
          <w:rFonts w:ascii="Arial" w:hAnsi="Arial"/>
          <w:b w:val="false"/>
        </w:rPr>
        <w:t>FILE.ROOT dataPath$</w:t>
      </w:r>
    </w:p>
    <w:p>
      <w:pPr>
        <w:pStyle w:val="Codeexample"/>
        <w:rPr>
          <w:rFonts w:ascii="Arial" w:hAnsi="Arial"/>
        </w:rPr>
      </w:pPr>
      <w:r>
        <w:rPr>
          <w:rFonts w:ascii="Arial" w:hAnsi="Arial"/>
          <w:b w:val="false"/>
        </w:rPr>
        <w:t xml:space="preserve">Array.load </w:t>
      </w:r>
      <w:bookmarkStart w:id="7" w:name="__DdeLink__22731_13868450961"/>
      <w:r>
        <w:rPr>
          <w:rFonts w:ascii="Arial" w:hAnsi="Arial"/>
          <w:b w:val="false"/>
        </w:rPr>
        <w:t>files$[]</w:t>
      </w:r>
      <w:bookmarkEnd w:id="7"/>
      <w:r>
        <w:rPr>
          <w:rFonts w:ascii="Arial" w:hAnsi="Arial"/>
          <w:b w:val="false"/>
        </w:rPr>
        <w:t>, "file://" + dataPath$ + "/" + "cartman.png",~</w:t>
      </w:r>
    </w:p>
    <w:p>
      <w:pPr>
        <w:pStyle w:val="Codeexample"/>
        <w:rPr>
          <w:rFonts w:ascii="Arial" w:hAnsi="Arial"/>
        </w:rPr>
      </w:pPr>
      <w:r>
        <w:rPr>
          <w:rFonts w:ascii="Arial" w:hAnsi="Arial"/>
          <w:b w:val="false"/>
        </w:rPr>
        <w:t>"file://" + dataPath$ + "/" + "whee.mp3"</w:t>
      </w:r>
    </w:p>
    <w:p>
      <w:pPr>
        <w:pStyle w:val="Codeexample"/>
        <w:rPr/>
      </w:pPr>
      <w:r>
        <w:rPr>
          <w:rFonts w:ascii="Arial" w:hAnsi="Arial"/>
          <w:b w:val="false"/>
        </w:rPr>
        <w:t>Email.send "</w:t>
      </w:r>
      <w:hyperlink r:id="rId5">
        <w:r>
          <w:rPr>
            <w:rStyle w:val="Internetlink"/>
            <w:rFonts w:ascii="Arial" w:hAnsi="Arial"/>
            <w:b w:val="false"/>
          </w:rPr>
          <w:t>b.ex@gmail.com</w:t>
        </w:r>
      </w:hyperlink>
      <w:r>
        <w:rPr>
          <w:rStyle w:val="Internetlink"/>
          <w:rFonts w:ascii="Arial" w:hAnsi="Arial"/>
          <w:b w:val="false"/>
        </w:rPr>
        <w:t>"</w:t>
      </w:r>
      <w:r>
        <w:rPr>
          <w:rFonts w:ascii="Arial" w:hAnsi="Arial"/>
          <w:b w:val="false"/>
        </w:rPr>
        <w:t xml:space="preserve">,"Mail Subject","Message", gmail$,cC$[], </w:t>
        <w:tab/>
        <w:t>,files$[]</w:t>
      </w:r>
    </w:p>
    <w:p>
      <w:pPr>
        <w:pStyle w:val="Berschrift2"/>
        <w:rPr>
          <w:rFonts w:ascii="Arial" w:hAnsi="Arial"/>
        </w:rPr>
      </w:pPr>
      <w:r>
        <w:rPr>
          <w:rFonts w:ascii="Arial" w:hAnsi="Arial"/>
        </w:rPr>
        <w:t>Interrupt Labels (Event Handlers)</w:t>
      </w:r>
    </w:p>
    <w:p>
      <w:pPr>
        <w:pStyle w:val="Normal"/>
        <w:rPr>
          <w:rFonts w:ascii="Arial" w:hAnsi="Arial"/>
        </w:rPr>
      </w:pPr>
      <w:r>
        <w:rPr>
          <w:rFonts w:ascii="Arial" w:hAnsi="Arial"/>
        </w:rPr>
        <w:t xml:space="preserve">You can perform physical actions that tell your BASIC! program to do something. When you touch the screen or press a key you cause an </w:t>
      </w:r>
      <w:r>
        <w:rPr>
          <w:rFonts w:ascii="Arial" w:hAnsi="Arial"/>
          <w:i/>
        </w:rPr>
        <w:t>event</w:t>
      </w:r>
      <w:r>
        <w:rPr>
          <w:rFonts w:ascii="Arial" w:hAnsi="Arial"/>
        </w:rPr>
        <w:t xml:space="preserve">. These events are </w:t>
      </w:r>
      <w:r>
        <w:rPr>
          <w:rFonts w:ascii="Arial" w:hAnsi="Arial"/>
          <w:i/>
        </w:rPr>
        <w:t>asynchronous</w:t>
      </w:r>
      <w:r>
        <w:rPr>
          <w:rFonts w:ascii="Arial" w:hAnsi="Arial"/>
        </w:rPr>
        <w:t>, that is, they happen at times your program cannot predict. BASIC! detects some events so your program can respond to them.</w:t>
      </w:r>
    </w:p>
    <w:p>
      <w:pPr>
        <w:pStyle w:val="Normal"/>
        <w:spacing w:before="0" w:after="0"/>
        <w:rPr>
          <w:rFonts w:ascii="Arial" w:hAnsi="Arial"/>
        </w:rPr>
      </w:pPr>
      <w:r>
        <w:rPr>
          <w:rFonts w:ascii="Arial" w:hAnsi="Arial"/>
        </w:rPr>
        <w:t xml:space="preserve">BASIC! handles events as </w:t>
      </w:r>
      <w:r>
        <w:rPr>
          <w:rFonts w:ascii="Arial" w:hAnsi="Arial"/>
          <w:i/>
        </w:rPr>
        <w:t>interrupts</w:t>
      </w:r>
      <w:r>
        <w:rPr>
          <w:rFonts w:ascii="Arial" w:hAnsi="Arial"/>
        </w:rPr>
        <w:t xml:space="preserve">. Each event that BASIC! recognizes has a unique </w:t>
      </w:r>
      <w:r>
        <w:rPr>
          <w:rFonts w:ascii="Arial" w:hAnsi="Arial"/>
          <w:i/>
        </w:rPr>
        <w:t>Interrupt Label</w:t>
      </w:r>
      <w:r>
        <w:rPr>
          <w:rFonts w:ascii="Arial" w:hAnsi="Arial"/>
        </w:rPr>
        <w:t>. When an event occurs, BASIC! looks for the Interrupt Label that matches the event.</w:t>
      </w:r>
    </w:p>
    <w:p>
      <w:pPr>
        <w:pStyle w:val="ListParagraph"/>
        <w:numPr>
          <w:ilvl w:val="0"/>
          <w:numId w:val="1"/>
        </w:numPr>
        <w:rPr>
          <w:rFonts w:ascii="Arial" w:hAnsi="Arial"/>
        </w:rPr>
      </w:pPr>
      <w:r>
        <w:rPr>
          <w:rFonts w:ascii="Arial" w:hAnsi="Arial"/>
        </w:rPr>
        <w:t>If you have not written that Interrupt Label into your program, the event is ignored and your program goes on running as if nothing happened.</w:t>
      </w:r>
    </w:p>
    <w:p>
      <w:pPr>
        <w:pStyle w:val="ListParagraph"/>
        <w:numPr>
          <w:ilvl w:val="0"/>
          <w:numId w:val="1"/>
        </w:numPr>
        <w:rPr>
          <w:rFonts w:ascii="Arial" w:hAnsi="Arial"/>
        </w:rPr>
      </w:pPr>
      <w:r>
        <w:rPr>
          <w:rFonts w:ascii="Arial" w:hAnsi="Arial"/>
        </w:rPr>
        <w:t>If you have included the right Interrupt Label for the event, BASIC! jumps to that label and continues execution at the line after the label. This is called trapping the event.</w:t>
      </w:r>
    </w:p>
    <w:p>
      <w:pPr>
        <w:pStyle w:val="Normal"/>
        <w:rPr>
          <w:rFonts w:ascii="Arial" w:hAnsi="Arial"/>
        </w:rPr>
      </w:pPr>
      <w:r>
        <w:rPr>
          <w:rFonts w:ascii="Arial" w:hAnsi="Arial"/>
        </w:rPr>
        <w:t>BASIC! does not necessarily respond to the event as soon as it occurs. The statement that is executing when the event occurs is allowed to complete, then BASIC! jumps to the Interrupt Label.</w:t>
      </w:r>
    </w:p>
    <w:p>
      <w:pPr>
        <w:pStyle w:val="Normal"/>
        <w:rPr>
          <w:rFonts w:ascii="Arial" w:hAnsi="Arial"/>
        </w:rPr>
      </w:pPr>
      <w:r>
        <w:rPr>
          <w:rFonts w:ascii="Arial" w:hAnsi="Arial"/>
        </w:rPr>
        <w:t xml:space="preserve">When you use an Interrupt Label to trap an event, BASIC! executes instructions until it finds a </w:t>
      </w:r>
      <w:r>
        <w:rPr>
          <w:rFonts w:ascii="Arial" w:hAnsi="Arial"/>
          <w:i/>
        </w:rPr>
        <w:t>Resume</w:t>
      </w:r>
      <w:r>
        <w:rPr>
          <w:rFonts w:ascii="Arial" w:hAnsi="Arial"/>
        </w:rPr>
        <w:t xml:space="preserve"> command that matches the Interrupt Label. During that time, it records other events but it does not respond to them. The block of code between the Interrupt Label and the matching Resume may be called an </w:t>
      </w:r>
      <w:r>
        <w:rPr>
          <w:rFonts w:ascii="Arial" w:hAnsi="Arial"/>
          <w:i/>
        </w:rPr>
        <w:t>Interrupt Service Routine (ISR)</w:t>
      </w:r>
      <w:r>
        <w:rPr>
          <w:rFonts w:ascii="Arial" w:hAnsi="Arial"/>
        </w:rPr>
        <w:t xml:space="preserve"> or, if you prefer, an </w:t>
      </w:r>
      <w:r>
        <w:rPr>
          <w:rFonts w:ascii="Arial" w:hAnsi="Arial"/>
          <w:i/>
        </w:rPr>
        <w:t>Event Handler</w:t>
      </w:r>
      <w:r>
        <w:rPr>
          <w:rFonts w:ascii="Arial" w:hAnsi="Arial"/>
        </w:rPr>
        <w:t>.</w:t>
      </w:r>
    </w:p>
    <w:p>
      <w:pPr>
        <w:pStyle w:val="Normal"/>
        <w:rPr>
          <w:strike/>
        </w:rPr>
      </w:pPr>
      <w:r>
        <w:rPr>
          <w:rFonts w:ascii="Arial" w:hAnsi="Arial"/>
          <w:strike/>
          <w:color w:val="FF3333"/>
        </w:rPr>
        <w:t xml:space="preserve">Attention: Also during that time, all variables are </w:t>
      </w:r>
      <w:r>
        <w:rPr>
          <w:rFonts w:ascii="Arial" w:hAnsi="Arial"/>
          <w:b/>
          <w:bCs/>
          <w:strike/>
          <w:color w:val="FF3333"/>
        </w:rPr>
        <w:t>global</w:t>
      </w:r>
      <w:r>
        <w:rPr>
          <w:rFonts w:ascii="Arial" w:hAnsi="Arial"/>
          <w:strike/>
          <w:color w:val="FF3333"/>
        </w:rPr>
        <w:t>. See LOCALS.ON and LOCALS.OFF in this regard.</w:t>
      </w:r>
    </w:p>
    <w:p>
      <w:pPr>
        <w:pStyle w:val="Normal"/>
        <w:rPr>
          <w:rFonts w:ascii="Arial" w:hAnsi="Arial"/>
          <w:color w:val="6B2394"/>
        </w:rPr>
      </w:pPr>
      <w:r>
        <w:rPr>
          <w:rFonts w:ascii="Arial" w:hAnsi="Arial"/>
          <w:color w:val="6B2394"/>
        </w:rPr>
      </w:r>
    </w:p>
    <w:p>
      <w:pPr>
        <w:pStyle w:val="NoSpacing"/>
        <w:rPr>
          <w:rFonts w:ascii="Arial" w:hAnsi="Arial"/>
        </w:rPr>
      </w:pPr>
      <w:r>
        <w:rPr>
          <w:rFonts w:ascii="Arial" w:hAnsi="Arial"/>
        </w:rPr>
        <w:t>When BASIC! executes the event’s Resume command, it resumes normal execution.</w:t>
      </w:r>
    </w:p>
    <w:p>
      <w:pPr>
        <w:pStyle w:val="ListParagraph"/>
        <w:numPr>
          <w:ilvl w:val="0"/>
          <w:numId w:val="2"/>
        </w:numPr>
        <w:rPr>
          <w:rFonts w:ascii="Arial" w:hAnsi="Arial"/>
        </w:rPr>
      </w:pPr>
      <w:r>
        <w:rPr>
          <w:rFonts w:ascii="Arial" w:hAnsi="Arial"/>
        </w:rPr>
        <w:t>BASIC! jumps back to where it was running when the interrupt occurred.</w:t>
      </w:r>
    </w:p>
    <w:p>
      <w:pPr>
        <w:pStyle w:val="ListParagraph"/>
        <w:numPr>
          <w:ilvl w:val="0"/>
          <w:numId w:val="2"/>
        </w:numPr>
        <w:rPr>
          <w:rFonts w:ascii="Arial" w:hAnsi="Arial"/>
        </w:rPr>
      </w:pPr>
      <w:r>
        <w:rPr>
          <w:rFonts w:ascii="Arial" w:hAnsi="Arial"/>
        </w:rPr>
        <w:t>BASIC! again responds to other events, including any that occurred while it was handling an event.</w:t>
      </w:r>
    </w:p>
    <w:p>
      <w:pPr>
        <w:pStyle w:val="Normal"/>
        <w:rPr>
          <w:rFonts w:ascii="Arial" w:hAnsi="Arial"/>
        </w:rPr>
      </w:pPr>
      <w:r>
        <w:rPr>
          <w:rFonts w:ascii="Arial" w:hAnsi="Arial"/>
        </w:rPr>
        <w:t>An Interrupt Label looks and behaves just like any other label in BASIC!. However, you must not execute any of the Resume commands except to finish an event’s handler.</w:t>
      </w:r>
    </w:p>
    <w:p>
      <w:pPr>
        <w:pStyle w:val="Berschrift3"/>
        <w:rPr>
          <w:rFonts w:ascii="Arial" w:hAnsi="Arial"/>
        </w:rPr>
      </w:pPr>
      <w:bookmarkStart w:id="8" w:name="_Toc447196650"/>
      <w:bookmarkStart w:id="9" w:name="__RefHeading___Toc68295_927513416"/>
      <w:bookmarkEnd w:id="8"/>
      <w:bookmarkEnd w:id="9"/>
      <w:r>
        <w:rPr>
          <w:rFonts w:ascii="Arial" w:hAnsi="Arial"/>
        </w:rPr>
        <w:t>All Interrupt Labels</w:t>
      </w:r>
    </w:p>
    <w:p>
      <w:pPr>
        <w:pStyle w:val="Normal"/>
        <w:rPr>
          <w:rFonts w:ascii="Arial" w:hAnsi="Arial"/>
        </w:rPr>
      </w:pPr>
      <w:r>
        <w:rPr>
          <w:rFonts w:ascii="Arial" w:hAnsi="Arial"/>
        </w:rPr>
        <w:t>BASIC! supports trapping of the following events. These interrupt labels and their Resume commands are described in various parts of this manual.</w:t>
      </w:r>
    </w:p>
    <w:p>
      <w:pPr>
        <w:pStyle w:val="ListParagraph"/>
        <w:numPr>
          <w:ilvl w:val="0"/>
          <w:numId w:val="3"/>
        </w:numPr>
        <w:rPr>
          <w:rFonts w:ascii="Arial" w:hAnsi="Arial"/>
        </w:rPr>
      </w:pPr>
      <w:r>
        <w:rPr>
          <w:rFonts w:ascii="Arial" w:hAnsi="Arial"/>
          <w:b/>
        </w:rPr>
        <w:t>OnBackground:</w:t>
      </w:r>
      <w:r>
        <w:rPr>
          <w:rFonts w:ascii="Arial" w:hAnsi="Arial"/>
        </w:rPr>
        <w:tab/>
      </w:r>
      <w:r>
        <w:rPr>
          <w:rFonts w:ascii="Arial" w:hAnsi="Arial"/>
          <w:b/>
        </w:rPr>
        <w:t>Background.resume</w:t>
      </w:r>
    </w:p>
    <w:p>
      <w:pPr>
        <w:pStyle w:val="ListParagraph"/>
        <w:numPr>
          <w:ilvl w:val="0"/>
          <w:numId w:val="3"/>
        </w:numPr>
        <w:rPr>
          <w:rFonts w:ascii="Arial" w:hAnsi="Arial"/>
        </w:rPr>
      </w:pPr>
      <w:r>
        <w:rPr>
          <w:rFonts w:ascii="Arial" w:hAnsi="Arial"/>
          <w:b/>
        </w:rPr>
        <w:t>OnBackKey:</w:t>
      </w:r>
      <w:r>
        <w:rPr>
          <w:rFonts w:ascii="Arial" w:hAnsi="Arial"/>
        </w:rPr>
        <w:tab/>
      </w:r>
      <w:r>
        <w:rPr>
          <w:rFonts w:ascii="Arial" w:hAnsi="Arial"/>
          <w:b/>
        </w:rPr>
        <w:t>Back.resume</w:t>
      </w:r>
    </w:p>
    <w:p>
      <w:pPr>
        <w:pStyle w:val="ListParagraph"/>
        <w:numPr>
          <w:ilvl w:val="0"/>
          <w:numId w:val="3"/>
        </w:numPr>
        <w:rPr>
          <w:rFonts w:ascii="Arial" w:hAnsi="Arial"/>
          <w:color w:val="6B2394"/>
        </w:rPr>
      </w:pPr>
      <w:r>
        <w:rPr>
          <w:rFonts w:ascii="Arial" w:hAnsi="Arial"/>
          <w:b/>
          <w:color w:val="6B2394"/>
        </w:rPr>
        <w:t>OnBroadcast:</w:t>
        <w:tab/>
        <w:t>Broadcast.resume</w:t>
      </w:r>
    </w:p>
    <w:p>
      <w:pPr>
        <w:pStyle w:val="ListParagraph"/>
        <w:numPr>
          <w:ilvl w:val="0"/>
          <w:numId w:val="3"/>
        </w:numPr>
        <w:rPr>
          <w:rFonts w:ascii="Arial" w:hAnsi="Arial"/>
        </w:rPr>
      </w:pPr>
      <w:r>
        <w:rPr>
          <w:rFonts w:ascii="Arial" w:hAnsi="Arial"/>
          <w:b/>
        </w:rPr>
        <w:t>OnBtReadReady:</w:t>
      </w:r>
      <w:r>
        <w:rPr>
          <w:rFonts w:ascii="Arial" w:hAnsi="Arial"/>
        </w:rPr>
        <w:tab/>
      </w:r>
      <w:r>
        <w:rPr>
          <w:rFonts w:ascii="Arial" w:hAnsi="Arial"/>
          <w:b/>
        </w:rPr>
        <w:t>Bt.onReadReady.resume</w:t>
      </w:r>
    </w:p>
    <w:p>
      <w:pPr>
        <w:pStyle w:val="ListParagraph"/>
        <w:numPr>
          <w:ilvl w:val="0"/>
          <w:numId w:val="3"/>
        </w:numPr>
        <w:rPr>
          <w:rFonts w:ascii="Arial" w:hAnsi="Arial"/>
        </w:rPr>
      </w:pPr>
      <w:r>
        <w:rPr>
          <w:rFonts w:ascii="Arial" w:hAnsi="Arial"/>
          <w:b/>
        </w:rPr>
        <w:t>OnConsoleTouch:</w:t>
      </w:r>
      <w:r>
        <w:rPr>
          <w:rFonts w:ascii="Arial" w:hAnsi="Arial"/>
        </w:rPr>
        <w:tab/>
      </w:r>
      <w:r>
        <w:rPr>
          <w:rFonts w:ascii="Arial" w:hAnsi="Arial"/>
          <w:b/>
        </w:rPr>
        <w:t>ConsoleTouch.resume</w:t>
      </w:r>
    </w:p>
    <w:p>
      <w:pPr>
        <w:pStyle w:val="ListParagraph"/>
        <w:numPr>
          <w:ilvl w:val="0"/>
          <w:numId w:val="3"/>
        </w:numPr>
        <w:rPr>
          <w:rFonts w:ascii="Arial" w:hAnsi="Arial"/>
        </w:rPr>
      </w:pPr>
      <w:r>
        <w:rPr>
          <w:rFonts w:ascii="Arial" w:hAnsi="Arial"/>
          <w:b/>
        </w:rPr>
        <w:t>OnError:</w:t>
      </w:r>
      <w:r>
        <w:rPr>
          <w:rFonts w:ascii="Arial" w:hAnsi="Arial"/>
        </w:rPr>
        <w:tab/>
        <w:tab/>
        <w:t xml:space="preserve">None (not a true event, see </w:t>
      </w:r>
      <w:r>
        <w:rPr>
          <w:rFonts w:ascii="Arial" w:hAnsi="Arial"/>
          <w:b/>
        </w:rPr>
        <w:t>OnError:</w:t>
      </w:r>
      <w:r>
        <w:rPr>
          <w:rFonts w:ascii="Arial" w:hAnsi="Arial"/>
        </w:rPr>
        <w:t>, below)</w:t>
      </w:r>
    </w:p>
    <w:p>
      <w:pPr>
        <w:pStyle w:val="ListParagraph"/>
        <w:numPr>
          <w:ilvl w:val="0"/>
          <w:numId w:val="3"/>
        </w:numPr>
        <w:rPr>
          <w:rFonts w:ascii="Arial" w:hAnsi="Arial"/>
        </w:rPr>
      </w:pPr>
      <w:r>
        <w:rPr>
          <w:rFonts w:ascii="Arial" w:hAnsi="Arial"/>
          <w:b/>
        </w:rPr>
        <w:t>OnGrTouch:</w:t>
      </w:r>
      <w:r>
        <w:rPr>
          <w:rFonts w:ascii="Arial" w:hAnsi="Arial"/>
        </w:rPr>
        <w:tab/>
      </w:r>
      <w:r>
        <w:rPr>
          <w:rFonts w:ascii="Arial" w:hAnsi="Arial"/>
          <w:b/>
        </w:rPr>
        <w:t>Gr.onGrTouch.resume</w:t>
      </w:r>
    </w:p>
    <w:p>
      <w:pPr>
        <w:pStyle w:val="ListParagraph"/>
        <w:numPr>
          <w:ilvl w:val="0"/>
          <w:numId w:val="3"/>
        </w:numPr>
        <w:rPr>
          <w:rFonts w:ascii="Arial" w:hAnsi="Arial"/>
        </w:rPr>
      </w:pPr>
      <w:r>
        <w:rPr>
          <w:rFonts w:ascii="Arial" w:hAnsi="Arial"/>
          <w:b/>
        </w:rPr>
        <w:t>OnKbChange:</w:t>
      </w:r>
      <w:r>
        <w:rPr>
          <w:rFonts w:ascii="Arial" w:hAnsi="Arial"/>
        </w:rPr>
        <w:tab/>
      </w:r>
      <w:r>
        <w:rPr>
          <w:rFonts w:ascii="Arial" w:hAnsi="Arial"/>
          <w:b/>
        </w:rPr>
        <w:t>Kb.resume</w:t>
      </w:r>
    </w:p>
    <w:p>
      <w:pPr>
        <w:pStyle w:val="ListParagraph"/>
        <w:numPr>
          <w:ilvl w:val="0"/>
          <w:numId w:val="3"/>
        </w:numPr>
        <w:rPr>
          <w:rFonts w:ascii="Arial" w:hAnsi="Arial"/>
          <w:color w:val="6B2394"/>
        </w:rPr>
      </w:pPr>
      <w:r>
        <w:rPr>
          <w:rFonts w:ascii="Arial" w:hAnsi="Arial"/>
          <w:b/>
          <w:color w:val="6B2394"/>
        </w:rPr>
        <w:t>OnKeyDown:</w:t>
        <w:tab/>
        <w:t>KeyDown.resume</w:t>
      </w:r>
    </w:p>
    <w:p>
      <w:pPr>
        <w:pStyle w:val="ListParagraph"/>
        <w:numPr>
          <w:ilvl w:val="0"/>
          <w:numId w:val="3"/>
        </w:numPr>
        <w:rPr>
          <w:rFonts w:ascii="Arial" w:hAnsi="Arial"/>
        </w:rPr>
      </w:pPr>
      <w:r>
        <w:rPr>
          <w:rFonts w:ascii="Arial" w:hAnsi="Arial"/>
          <w:b/>
        </w:rPr>
        <w:t>OnKeyPress:</w:t>
      </w:r>
      <w:r>
        <w:rPr>
          <w:rFonts w:ascii="Arial" w:hAnsi="Arial"/>
        </w:rPr>
        <w:tab/>
      </w:r>
      <w:r>
        <w:rPr>
          <w:rFonts w:ascii="Arial" w:hAnsi="Arial"/>
          <w:b/>
        </w:rPr>
        <w:t>Key.resume</w:t>
      </w:r>
    </w:p>
    <w:p>
      <w:pPr>
        <w:pStyle w:val="ListParagraph"/>
        <w:numPr>
          <w:ilvl w:val="0"/>
          <w:numId w:val="3"/>
        </w:numPr>
        <w:rPr>
          <w:rFonts w:ascii="Arial" w:hAnsi="Arial"/>
        </w:rPr>
      </w:pPr>
      <w:r>
        <w:rPr>
          <w:rFonts w:ascii="Arial" w:hAnsi="Arial"/>
          <w:b/>
        </w:rPr>
        <w:t>OnLowMemory:</w:t>
      </w:r>
      <w:r>
        <w:rPr>
          <w:rFonts w:ascii="Arial" w:hAnsi="Arial"/>
        </w:rPr>
        <w:tab/>
      </w:r>
      <w:r>
        <w:rPr>
          <w:rFonts w:ascii="Arial" w:hAnsi="Arial"/>
          <w:b/>
        </w:rPr>
        <w:t>LowMemory.resume</w:t>
      </w:r>
    </w:p>
    <w:p>
      <w:pPr>
        <w:pStyle w:val="ListParagraph"/>
        <w:numPr>
          <w:ilvl w:val="0"/>
          <w:numId w:val="3"/>
        </w:numPr>
        <w:rPr>
          <w:rFonts w:ascii="Arial" w:hAnsi="Arial"/>
        </w:rPr>
      </w:pPr>
      <w:r>
        <w:rPr>
          <w:rFonts w:ascii="Arial" w:hAnsi="Arial"/>
          <w:b/>
        </w:rPr>
        <w:t>OnMenuKey:</w:t>
      </w:r>
      <w:r>
        <w:rPr>
          <w:rFonts w:ascii="Arial" w:hAnsi="Arial"/>
        </w:rPr>
        <w:tab/>
      </w:r>
      <w:r>
        <w:rPr>
          <w:rFonts w:ascii="Arial" w:hAnsi="Arial"/>
          <w:b/>
        </w:rPr>
        <w:t>MenuKey.resume</w:t>
      </w:r>
    </w:p>
    <w:p>
      <w:pPr>
        <w:pStyle w:val="ListParagraph"/>
        <w:numPr>
          <w:ilvl w:val="0"/>
          <w:numId w:val="3"/>
        </w:numPr>
        <w:rPr>
          <w:rFonts w:ascii="Arial" w:hAnsi="Arial"/>
        </w:rPr>
      </w:pPr>
      <w:r>
        <w:rPr>
          <w:rFonts w:ascii="Arial" w:hAnsi="Arial"/>
          <w:b/>
        </w:rPr>
        <w:t>OnTimer:</w:t>
      </w:r>
      <w:r>
        <w:rPr>
          <w:rFonts w:ascii="Arial" w:hAnsi="Arial"/>
        </w:rPr>
        <w:tab/>
        <w:tab/>
      </w:r>
      <w:r>
        <w:rPr>
          <w:rFonts w:ascii="Arial" w:hAnsi="Arial"/>
          <w:b/>
        </w:rPr>
        <w:t>Timer.resume</w:t>
      </w:r>
    </w:p>
    <w:p>
      <w:pPr>
        <w:pStyle w:val="Berschrift3"/>
        <w:rPr/>
      </w:pPr>
      <w:bookmarkStart w:id="10" w:name="_Toc4471966581"/>
      <w:r>
        <w:rPr>
          <w:rFonts w:ascii="Arial" w:hAnsi="Arial"/>
        </w:rPr>
        <w:t>OnBroadcast:</w:t>
      </w:r>
      <w:r>
        <w:fldChar w:fldCharType="begin"/>
      </w:r>
      <w:r>
        <w:instrText> XE "OnKeyPress:: : : : : : : : : : : " </w:instrText>
      </w:r>
      <w:r>
        <w:fldChar w:fldCharType="separate"/>
      </w:r>
      <w:bookmarkEnd w:id="10"/>
      <w:r>
        <w:rPr>
          <w:rFonts w:ascii="Arial" w:hAnsi="Arial"/>
        </w:rPr>
      </w:r>
      <w:r>
        <w:fldChar w:fldCharType="end"/>
      </w:r>
    </w:p>
    <w:p>
      <w:pPr>
        <w:pStyle w:val="Normal"/>
        <w:rPr>
          <w:rFonts w:ascii="Arial" w:hAnsi="Arial"/>
        </w:rPr>
      </w:pPr>
      <w:r>
        <w:rPr>
          <w:rFonts w:ascii="Arial" w:hAnsi="Arial"/>
        </w:rPr>
        <w:t xml:space="preserve">Interrupt label that traps on reseive a broadcast. BASIC! executes the statements following the </w:t>
      </w:r>
      <w:r>
        <w:rPr>
          <w:rFonts w:ascii="Arial" w:hAnsi="Arial"/>
          <w:b/>
        </w:rPr>
        <w:t>OnBroadcast:</w:t>
      </w:r>
      <w:r>
        <w:rPr>
          <w:rFonts w:ascii="Arial" w:hAnsi="Arial"/>
        </w:rPr>
        <w:t xml:space="preserve"> label until it reaches a </w:t>
      </w:r>
      <w:r>
        <w:rPr>
          <w:rFonts w:ascii="Arial" w:hAnsi="Arial"/>
          <w:b/>
        </w:rPr>
        <w:t>Broadcast.resume</w:t>
      </w:r>
      <w:r>
        <w:rPr>
          <w:rFonts w:ascii="Arial" w:hAnsi="Arial"/>
        </w:rPr>
        <w:t>.</w:t>
      </w:r>
    </w:p>
    <w:p>
      <w:pPr>
        <w:pStyle w:val="Berschrift3"/>
        <w:rPr/>
      </w:pPr>
      <w:bookmarkStart w:id="11" w:name="_Toc4471966591"/>
      <w:bookmarkStart w:id="12" w:name="__RefHeading___Toc68313_9275134161"/>
      <w:bookmarkEnd w:id="12"/>
      <w:r>
        <w:rPr>
          <w:rFonts w:ascii="Arial" w:hAnsi="Arial"/>
        </w:rPr>
        <w:t>Broadcast.resume</w:t>
      </w:r>
      <w:r>
        <w:fldChar w:fldCharType="begin"/>
      </w:r>
      <w:r>
        <w:instrText> XE "Key.resume: : : : : : : : : : : " </w:instrText>
      </w:r>
      <w:r>
        <w:fldChar w:fldCharType="separate"/>
      </w:r>
      <w:bookmarkEnd w:id="11"/>
      <w:r>
        <w:rPr>
          <w:rFonts w:ascii="Arial" w:hAnsi="Arial"/>
        </w:rPr>
      </w:r>
      <w:r>
        <w:fldChar w:fldCharType="end"/>
      </w:r>
    </w:p>
    <w:p>
      <w:pPr>
        <w:pStyle w:val="Normal"/>
        <w:rPr>
          <w:rFonts w:ascii="Arial" w:hAnsi="Arial"/>
        </w:rPr>
      </w:pPr>
      <w:r>
        <w:rPr>
          <w:rFonts w:ascii="Arial" w:hAnsi="Arial"/>
        </w:rPr>
        <w:t xml:space="preserve">Resumes execution at the point in the BASIC! program where the </w:t>
      </w:r>
      <w:r>
        <w:rPr>
          <w:rFonts w:ascii="Arial" w:hAnsi="Arial"/>
          <w:b/>
        </w:rPr>
        <w:t>OnBroadcast:</w:t>
      </w:r>
      <w:r>
        <w:rPr>
          <w:rFonts w:ascii="Arial" w:hAnsi="Arial"/>
        </w:rPr>
        <w:t xml:space="preserve"> interrupt occurred.</w:t>
      </w:r>
    </w:p>
    <w:p>
      <w:pPr>
        <w:pStyle w:val="Berschrift3"/>
        <w:rPr/>
      </w:pPr>
      <w:bookmarkStart w:id="13" w:name="_Toc447196658"/>
      <w:r>
        <w:rPr>
          <w:rFonts w:ascii="Arial" w:hAnsi="Arial"/>
        </w:rPr>
        <w:t>OnKeyDown:</w:t>
      </w:r>
      <w:r>
        <w:fldChar w:fldCharType="begin"/>
      </w:r>
      <w:r>
        <w:instrText> XE "OnKeyPress:: : : : : : : : : : : " </w:instrText>
      </w:r>
      <w:r>
        <w:fldChar w:fldCharType="separate"/>
      </w:r>
      <w:bookmarkEnd w:id="13"/>
      <w:r>
        <w:rPr>
          <w:rFonts w:ascii="Arial" w:hAnsi="Arial"/>
        </w:rPr>
      </w:r>
      <w:r>
        <w:fldChar w:fldCharType="end"/>
      </w:r>
    </w:p>
    <w:p>
      <w:pPr>
        <w:pStyle w:val="Normal"/>
        <w:rPr>
          <w:rFonts w:ascii="Arial" w:hAnsi="Arial"/>
        </w:rPr>
      </w:pPr>
      <w:r>
        <w:rPr>
          <w:rFonts w:ascii="Arial" w:hAnsi="Arial"/>
        </w:rPr>
        <w:t xml:space="preserve">Interrupt label that traps a tap_down on any key except the volume keys. They have to switched on with VolKeys.On. BASIC! executes the statements following the </w:t>
      </w:r>
      <w:r>
        <w:rPr>
          <w:rFonts w:ascii="Arial" w:hAnsi="Arial"/>
          <w:b/>
        </w:rPr>
        <w:t>OnKeyDown:</w:t>
      </w:r>
      <w:r>
        <w:rPr>
          <w:rFonts w:ascii="Arial" w:hAnsi="Arial"/>
        </w:rPr>
        <w:t xml:space="preserve"> label until it reaches a </w:t>
      </w:r>
      <w:r>
        <w:rPr>
          <w:rFonts w:ascii="Arial" w:hAnsi="Arial"/>
          <w:b/>
        </w:rPr>
        <w:t>KeyDown.resume</w:t>
      </w:r>
      <w:r>
        <w:rPr>
          <w:rFonts w:ascii="Arial" w:hAnsi="Arial"/>
        </w:rPr>
        <w:t>.</w:t>
      </w:r>
    </w:p>
    <w:p>
      <w:pPr>
        <w:pStyle w:val="Berschrift3"/>
        <w:rPr/>
      </w:pPr>
      <w:bookmarkStart w:id="14" w:name="_Toc447196659"/>
      <w:bookmarkStart w:id="15" w:name="__RefHeading___Toc68313_927513416"/>
      <w:bookmarkEnd w:id="15"/>
      <w:r>
        <w:rPr>
          <w:rFonts w:ascii="Arial" w:hAnsi="Arial"/>
        </w:rPr>
        <w:t>KeyDown.resume</w:t>
      </w:r>
      <w:r>
        <w:fldChar w:fldCharType="begin"/>
      </w:r>
      <w:r>
        <w:instrText> XE "Key.resume: : : : : : : : : : : " </w:instrText>
      </w:r>
      <w:r>
        <w:fldChar w:fldCharType="separate"/>
      </w:r>
      <w:bookmarkEnd w:id="14"/>
      <w:r>
        <w:rPr>
          <w:rFonts w:ascii="Arial" w:hAnsi="Arial"/>
        </w:rPr>
      </w:r>
      <w:r>
        <w:fldChar w:fldCharType="end"/>
      </w:r>
    </w:p>
    <w:p>
      <w:pPr>
        <w:pStyle w:val="Normal"/>
        <w:rPr>
          <w:rFonts w:ascii="Arial" w:hAnsi="Arial"/>
        </w:rPr>
      </w:pPr>
      <w:r>
        <w:rPr>
          <w:rFonts w:ascii="Arial" w:hAnsi="Arial"/>
        </w:rPr>
        <w:t xml:space="preserve">Resumes execution at the point in the BASIC! program where the </w:t>
      </w:r>
      <w:r>
        <w:rPr>
          <w:rFonts w:ascii="Arial" w:hAnsi="Arial"/>
          <w:b/>
        </w:rPr>
        <w:t>OnKeyPress:</w:t>
      </w:r>
      <w:r>
        <w:rPr>
          <w:rFonts w:ascii="Arial" w:hAnsi="Arial"/>
        </w:rPr>
        <w:t xml:space="preserve"> interrupt occurred.</w:t>
      </w:r>
    </w:p>
    <w:p>
      <w:pPr>
        <w:pStyle w:val="Berschrift3"/>
        <w:rPr/>
      </w:pPr>
      <w:bookmarkStart w:id="16" w:name="_Toc44719665811"/>
      <w:r>
        <w:rPr>
          <w:rFonts w:ascii="Arial" w:hAnsi="Arial"/>
        </w:rPr>
        <w:t>OnKeyPress:</w:t>
      </w:r>
      <w:r>
        <w:fldChar w:fldCharType="begin"/>
      </w:r>
      <w:r>
        <w:instrText> XE "OnKeyPress:: : : : : : : : : : : " </w:instrText>
      </w:r>
      <w:r>
        <w:fldChar w:fldCharType="separate"/>
      </w:r>
      <w:bookmarkEnd w:id="16"/>
      <w:r>
        <w:rPr>
          <w:rFonts w:ascii="Arial" w:hAnsi="Arial"/>
        </w:rPr>
      </w:r>
      <w:r>
        <w:fldChar w:fldCharType="end"/>
      </w:r>
    </w:p>
    <w:p>
      <w:pPr>
        <w:pStyle w:val="Normal"/>
        <w:rPr/>
      </w:pPr>
      <w:r>
        <w:rPr>
          <w:rFonts w:ascii="Arial" w:hAnsi="Arial"/>
        </w:rPr>
        <w:t>Interrupt label that traps a tap</w:t>
      </w:r>
      <w:r>
        <w:rPr>
          <w:rFonts w:ascii="Arial" w:hAnsi="Arial"/>
          <w:color w:val="6B2394"/>
        </w:rPr>
        <w:t>_up</w:t>
      </w:r>
      <w:r>
        <w:rPr>
          <w:rFonts w:ascii="Arial" w:hAnsi="Arial"/>
        </w:rPr>
        <w:t xml:space="preserve"> on any key. BASIC! executes the statements following the </w:t>
      </w:r>
      <w:r>
        <w:rPr>
          <w:rFonts w:ascii="Arial" w:hAnsi="Arial"/>
          <w:b/>
        </w:rPr>
        <w:t>OnKeyPress:</w:t>
      </w:r>
      <w:r>
        <w:rPr>
          <w:rFonts w:ascii="Arial" w:hAnsi="Arial"/>
        </w:rPr>
        <w:t xml:space="preserve"> label until it reaches a </w:t>
      </w:r>
      <w:r>
        <w:rPr>
          <w:rFonts w:ascii="Arial" w:hAnsi="Arial"/>
          <w:b/>
        </w:rPr>
        <w:t>Key.resume</w:t>
      </w:r>
      <w:r>
        <w:rPr>
          <w:rFonts w:ascii="Arial" w:hAnsi="Arial"/>
        </w:rPr>
        <w:t>. (</w:t>
      </w:r>
      <w:r>
        <w:rPr>
          <w:rFonts w:ascii="Arial" w:hAnsi="Arial"/>
          <w:color w:val="6B2394"/>
        </w:rPr>
        <w:t>OnKeyUp would describe it better.)</w:t>
      </w:r>
    </w:p>
    <w:p>
      <w:pPr>
        <w:pStyle w:val="Berschrift3"/>
        <w:rPr/>
      </w:pPr>
      <w:bookmarkStart w:id="17" w:name="_Toc44719665911"/>
      <w:bookmarkStart w:id="18" w:name="__RefHeading___Toc68313_92751341611"/>
      <w:bookmarkEnd w:id="18"/>
      <w:r>
        <w:rPr>
          <w:rFonts w:ascii="Arial" w:hAnsi="Arial"/>
        </w:rPr>
        <w:t>Key.resume</w:t>
      </w:r>
      <w:r>
        <w:fldChar w:fldCharType="begin"/>
      </w:r>
      <w:r>
        <w:instrText> XE "Key.resume: : : : : : : : : : : " </w:instrText>
      </w:r>
      <w:r>
        <w:fldChar w:fldCharType="separate"/>
      </w:r>
      <w:bookmarkEnd w:id="17"/>
      <w:r>
        <w:rPr>
          <w:rFonts w:ascii="Arial" w:hAnsi="Arial"/>
        </w:rPr>
      </w:r>
      <w:r>
        <w:fldChar w:fldCharType="end"/>
      </w:r>
    </w:p>
    <w:p>
      <w:pPr>
        <w:pStyle w:val="Normal"/>
        <w:rPr>
          <w:rFonts w:ascii="Arial" w:hAnsi="Arial"/>
        </w:rPr>
      </w:pPr>
      <w:r>
        <w:rPr>
          <w:rFonts w:ascii="Arial" w:hAnsi="Arial"/>
        </w:rPr>
        <w:t xml:space="preserve">Resumes execution at the point in the BASIC! program where the </w:t>
      </w:r>
      <w:r>
        <w:rPr>
          <w:rFonts w:ascii="Arial" w:hAnsi="Arial"/>
          <w:b/>
        </w:rPr>
        <w:t>OnKeyPress:</w:t>
      </w:r>
      <w:r>
        <w:rPr>
          <w:rFonts w:ascii="Arial" w:hAnsi="Arial"/>
        </w:rPr>
        <w:t xml:space="preserve"> interrupt occurred.</w:t>
      </w:r>
    </w:p>
    <w:p>
      <w:pPr>
        <w:pStyle w:val="Normal"/>
        <w:rPr>
          <w:rFonts w:ascii="Arial" w:hAnsi="Arial"/>
        </w:rPr>
      </w:pPr>
      <w:r>
        <w:rPr>
          <w:rFonts w:ascii="Arial" w:hAnsi="Arial"/>
        </w:rPr>
      </w:r>
    </w:p>
    <w:p>
      <w:pPr>
        <w:pStyle w:val="Berschrift3"/>
        <w:rPr/>
      </w:pPr>
      <w:r>
        <w:rPr>
          <w:rFonts w:ascii="Arial" w:hAnsi="Arial"/>
        </w:rPr>
        <w:t>Locals.on</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pPr>
      <w:r>
        <w:rPr>
          <w:rFonts w:ascii="Arial" w:hAnsi="Arial"/>
        </w:rPr>
        <w:t xml:space="preserve">After this command the variables in functions are definitely </w:t>
      </w:r>
      <w:r>
        <w:rPr>
          <w:rFonts w:ascii="Arial" w:hAnsi="Arial"/>
          <w:b/>
          <w:bCs/>
        </w:rPr>
        <w:t>local.</w:t>
      </w:r>
    </w:p>
    <w:p>
      <w:pPr>
        <w:pStyle w:val="Normal"/>
        <w:rPr>
          <w:rFonts w:ascii="Arial" w:hAnsi="Arial"/>
        </w:rPr>
      </w:pPr>
      <w:r>
        <w:rPr>
          <w:rFonts w:ascii="Arial" w:hAnsi="Arial"/>
        </w:rPr>
      </w:r>
    </w:p>
    <w:p>
      <w:pPr>
        <w:pStyle w:val="Berschrift3"/>
        <w:rPr/>
      </w:pPr>
      <w:r>
        <w:rPr>
          <w:rFonts w:ascii="Arial" w:hAnsi="Arial"/>
        </w:rPr>
        <w:t>Locals.off</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pPr>
      <w:r>
        <w:rPr>
          <w:rFonts w:ascii="Arial" w:hAnsi="Arial"/>
        </w:rPr>
        <w:t xml:space="preserve">After this command the variables in functions can be </w:t>
      </w:r>
      <w:r>
        <w:rPr>
          <w:rFonts w:ascii="Arial" w:hAnsi="Arial"/>
          <w:b/>
          <w:bCs/>
        </w:rPr>
        <w:t>global</w:t>
      </w:r>
      <w:r>
        <w:rPr>
          <w:rFonts w:ascii="Arial" w:hAnsi="Arial"/>
        </w:rPr>
        <w:t>, if Globals.all is used.</w:t>
      </w:r>
    </w:p>
    <w:p>
      <w:pPr>
        <w:pStyle w:val="Normal"/>
        <w:rPr>
          <w:strike/>
          <w:color w:val="FF0000"/>
        </w:rPr>
      </w:pPr>
      <w:r>
        <w:rPr>
          <w:rFonts w:ascii="Arial" w:hAnsi="Arial"/>
          <w:strike/>
          <w:color w:val="FF0000"/>
        </w:rPr>
        <w:t>After this command the variables in functions are only LOCAL if BASIC!s interrupt stack is empty.</w:t>
      </w:r>
    </w:p>
    <w:p>
      <w:pPr>
        <w:pStyle w:val="Normal"/>
        <w:rPr>
          <w:rFonts w:ascii="Arial" w:hAnsi="Arial"/>
        </w:rPr>
      </w:pPr>
      <w:r>
        <w:rPr>
          <w:rFonts w:ascii="Arial" w:hAnsi="Arial"/>
        </w:rPr>
      </w:r>
    </w:p>
    <w:p>
      <w:pPr>
        <w:pStyle w:val="Berschrift3"/>
        <w:rPr/>
      </w:pPr>
      <w:r>
        <w:rPr>
          <w:rFonts w:ascii="Arial" w:hAnsi="Arial"/>
        </w:rPr>
        <w:t>Globals.all</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pPr>
      <w:r>
        <w:rPr>
          <w:rFonts w:ascii="Arial" w:hAnsi="Arial"/>
        </w:rPr>
        <w:t xml:space="preserve">After this command all variables in functions are </w:t>
      </w:r>
      <w:r>
        <w:rPr>
          <w:rFonts w:ascii="Arial" w:hAnsi="Arial"/>
          <w:b/>
          <w:bCs/>
        </w:rPr>
        <w:t>global.</w:t>
      </w:r>
    </w:p>
    <w:p>
      <w:pPr>
        <w:pStyle w:val="Normal"/>
        <w:rPr>
          <w:rFonts w:ascii="Arial" w:hAnsi="Arial"/>
        </w:rPr>
      </w:pPr>
      <w:r>
        <w:rPr>
          <w:rFonts w:ascii="Arial" w:hAnsi="Arial"/>
          <w:strike/>
          <w:color w:val="FF0000"/>
        </w:rPr>
        <w:t>Like an ON*: label.</w:t>
      </w:r>
    </w:p>
    <w:p>
      <w:pPr>
        <w:pStyle w:val="Normal"/>
        <w:rPr/>
      </w:pPr>
      <w:r>
        <w:rPr>
          <w:rFonts w:ascii="Arial" w:hAnsi="Arial"/>
          <w:b/>
          <w:bCs/>
        </w:rPr>
        <w:t>Be very carefully with this command!</w:t>
      </w:r>
      <w:r>
        <w:rPr>
          <w:rFonts w:ascii="Arial" w:hAnsi="Arial"/>
        </w:rPr>
        <w:t xml:space="preserve"> With the </w:t>
      </w:r>
      <w:r>
        <w:rPr>
          <w:rFonts w:ascii="Arial" w:hAnsi="Arial"/>
          <w:b/>
          <w:bCs/>
        </w:rPr>
        <w:t>Include</w:t>
      </w:r>
      <w:r>
        <w:rPr>
          <w:rFonts w:ascii="Arial" w:hAnsi="Arial"/>
        </w:rPr>
        <w:t xml:space="preserve"> command and some libs like GW.bas you will get in trouble if you do not put the lib calls, </w:t>
      </w:r>
      <w:r>
        <w:rPr>
          <w:rFonts w:ascii="Arial" w:hAnsi="Arial"/>
          <w:b/>
          <w:bCs/>
        </w:rPr>
        <w:t>Locals.on</w:t>
      </w:r>
      <w:r>
        <w:rPr>
          <w:rFonts w:ascii="Arial" w:hAnsi="Arial"/>
        </w:rPr>
        <w:t xml:space="preserve"> and </w:t>
      </w:r>
      <w:r>
        <w:rPr>
          <w:rFonts w:ascii="Arial" w:hAnsi="Arial"/>
          <w:b/>
          <w:bCs/>
        </w:rPr>
        <w:t>Locals.off</w:t>
      </w:r>
      <w:r>
        <w:rPr>
          <w:rFonts w:ascii="Arial" w:hAnsi="Arial"/>
        </w:rPr>
        <w:t>, in brackets.</w:t>
      </w:r>
    </w:p>
    <w:p>
      <w:pPr>
        <w:pStyle w:val="Normal"/>
        <w:rPr/>
      </w:pPr>
      <w:r>
        <w:rPr>
          <w:rFonts w:ascii="Arial" w:hAnsi="Arial"/>
        </w:rPr>
        <w:t>A good alternative option is to rather use bundles. They are global, thus a global container with all the variable types is available.</w:t>
      </w:r>
    </w:p>
    <w:p>
      <w:pPr>
        <w:pStyle w:val="Normal"/>
        <w:rPr>
          <w:rFonts w:ascii="Arial" w:hAnsi="Arial"/>
        </w:rPr>
      </w:pPr>
      <w:r>
        <w:rPr>
          <w:rFonts w:ascii="Arial" w:hAnsi="Arial"/>
        </w:rPr>
      </w:r>
    </w:p>
    <w:p>
      <w:pPr>
        <w:pStyle w:val="Berschrift3"/>
        <w:rPr/>
      </w:pPr>
      <w:r>
        <w:rPr>
          <w:rFonts w:ascii="Arial" w:hAnsi="Arial"/>
        </w:rPr>
        <w:t>Globals.none</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pPr>
      <w:r>
        <w:rPr>
          <w:rFonts w:ascii="Arial" w:hAnsi="Arial"/>
        </w:rPr>
        <w:t xml:space="preserve">After this command the variables in functions are </w:t>
      </w:r>
      <w:r>
        <w:rPr>
          <w:rFonts w:ascii="Arial" w:hAnsi="Arial"/>
          <w:b/>
          <w:bCs/>
        </w:rPr>
        <w:t>local</w:t>
      </w:r>
      <w:r>
        <w:rPr>
          <w:rFonts w:ascii="Arial" w:hAnsi="Arial"/>
          <w:strike/>
          <w:color w:val="FF0000"/>
        </w:rPr>
        <w:t xml:space="preserve"> if BASIC!'s interrupt stack is empty. Like a “RESUME” command</w:t>
      </w:r>
      <w:r>
        <w:rPr>
          <w:rFonts w:ascii="Arial" w:hAnsi="Arial"/>
        </w:rPr>
        <w:t>.</w:t>
      </w:r>
    </w:p>
    <w:p>
      <w:pPr>
        <w:pStyle w:val="Normal"/>
        <w:rPr>
          <w:rFonts w:ascii="Arial" w:hAnsi="Arial"/>
        </w:rPr>
      </w:pPr>
      <w:r>
        <w:rPr>
          <w:rFonts w:ascii="Arial" w:hAnsi="Arial"/>
        </w:rPr>
      </w:r>
    </w:p>
    <w:p>
      <w:pPr>
        <w:pStyle w:val="Berschrift2"/>
        <w:rPr>
          <w:rFonts w:ascii="Arial" w:hAnsi="Arial"/>
        </w:rPr>
      </w:pPr>
      <w:r>
        <w:rPr>
          <w:rFonts w:ascii="Arial" w:hAnsi="Arial"/>
        </w:rPr>
        <w:t>Broadcasts</w:t>
      </w:r>
    </w:p>
    <w:p>
      <w:pPr>
        <w:pStyle w:val="Normal"/>
        <w:rPr/>
      </w:pPr>
      <w:r>
        <w:rPr>
          <w:rFonts w:ascii="Arial" w:hAnsi="Arial"/>
        </w:rPr>
        <w:t>Broadcasts are messages from the system or other applications (activities). You can send and receive these messages with broadcasts. Before you are able to receive broadcasts, you have to initialize a so called Broadcast Receiver. The Broadcast Message is called an Intent. The Intent will be received by any application that has the right Intent Filter.</w:t>
      </w:r>
    </w:p>
    <w:p>
      <w:pPr>
        <w:pStyle w:val="Normal"/>
        <w:rPr/>
      </w:pPr>
      <w:r>
        <w:rPr>
          <w:rFonts w:ascii="Arial" w:hAnsi="Arial"/>
        </w:rPr>
        <w:t>If you send messages between instances of BASIC! (different package IDs are needed) at runtime, maybe use this action addresses:</w:t>
      </w:r>
    </w:p>
    <w:p>
      <w:pPr>
        <w:pStyle w:val="Normal"/>
        <w:numPr>
          <w:ilvl w:val="0"/>
          <w:numId w:val="3"/>
        </w:numPr>
        <w:rPr/>
      </w:pPr>
      <w:r>
        <w:rPr>
          <w:rFonts w:ascii="Arial" w:hAnsi="Arial"/>
          <w:b w:val="false"/>
          <w:i w:val="false"/>
          <w:caps w:val="false"/>
          <w:smallCaps w:val="false"/>
          <w:color w:val="000000"/>
          <w:spacing w:val="0"/>
          <w:sz w:val="24"/>
          <w:szCs w:val="24"/>
        </w:rPr>
        <w:t>Prog 1 use for sending "com.rfo.basic.broadcast.SEND1" and receiving "com.rfo.basic.broadcast.SEND2"</w:t>
      </w:r>
    </w:p>
    <w:p>
      <w:pPr>
        <w:pStyle w:val="Normal"/>
        <w:numPr>
          <w:ilvl w:val="0"/>
          <w:numId w:val="3"/>
        </w:numPr>
        <w:rPr>
          <w:rFonts w:ascii="Arial" w:hAnsi="Arial"/>
        </w:rPr>
      </w:pPr>
      <w:r>
        <w:rPr>
          <w:rFonts w:ascii="Arial" w:hAnsi="Arial"/>
          <w:b w:val="false"/>
          <w:i w:val="false"/>
          <w:caps w:val="false"/>
          <w:smallCaps w:val="false"/>
          <w:color w:val="000000"/>
          <w:spacing w:val="0"/>
          <w:sz w:val="24"/>
          <w:szCs w:val="24"/>
        </w:rPr>
        <w:t>Prog 2 use for sending "com.rfo.basic.broadcast.SEND2" and receiving "com.rfo.basic.broadcast.SEND1"</w:t>
      </w:r>
      <w:r>
        <w:rPr>
          <w:rFonts w:ascii="Arial" w:hAnsi="Arial"/>
          <w:b/>
          <w:color w:val="000000"/>
          <w:sz w:val="24"/>
          <w:szCs w:val="24"/>
        </w:rPr>
        <w:t xml:space="preserve"> </w:t>
      </w:r>
    </w:p>
    <w:p>
      <w:pPr>
        <w:pStyle w:val="Normal"/>
        <w:numPr>
          <w:ilvl w:val="0"/>
          <w:numId w:val="0"/>
        </w:numPr>
        <w:ind w:left="360" w:hanging="0"/>
        <w:rPr>
          <w:rFonts w:ascii="Arial" w:hAnsi="Arial"/>
          <w:b/>
          <w:b/>
        </w:rPr>
      </w:pPr>
      <w:r>
        <w:rPr>
          <w:rFonts w:ascii="Arial" w:hAnsi="Arial"/>
          <w:b/>
        </w:rPr>
      </w:r>
    </w:p>
    <w:p>
      <w:pPr>
        <w:pStyle w:val="Normal"/>
        <w:rPr/>
      </w:pPr>
      <w:r>
        <w:rPr>
          <w:rFonts w:ascii="Arial" w:hAnsi="Arial"/>
        </w:rPr>
        <w:t>The use of APP.Broadcast is not recommended, but APP.SAR can be used to send a Broadcast with much more options.</w:t>
      </w:r>
    </w:p>
    <w:p>
      <w:pPr>
        <w:pStyle w:val="Normal"/>
        <w:rPr>
          <w:rFonts w:ascii="Arial" w:hAnsi="Arial"/>
          <w:sz w:val="22"/>
          <w:szCs w:val="22"/>
          <w:lang w:val="en-US"/>
        </w:rPr>
      </w:pPr>
      <w:r>
        <w:rPr>
          <w:rFonts w:ascii="Arial" w:hAnsi="Arial"/>
          <w:sz w:val="22"/>
          <w:szCs w:val="22"/>
          <w:lang w:val="en-US"/>
        </w:rPr>
      </w:r>
    </w:p>
    <w:p>
      <w:pPr>
        <w:pStyle w:val="Normal"/>
        <w:rPr>
          <w:rFonts w:ascii="Arial" w:hAnsi="Arial"/>
        </w:rPr>
      </w:pPr>
      <w:r>
        <w:rPr>
          <w:rFonts w:ascii="Arial" w:hAnsi="Arial"/>
          <w:sz w:val="22"/>
          <w:szCs w:val="22"/>
          <w:lang w:val="en-US"/>
        </w:rPr>
        <w:t xml:space="preserve">Example: </w:t>
      </w:r>
    </w:p>
    <w:p>
      <w:pPr>
        <w:pStyle w:val="Normal"/>
        <w:rPr>
          <w:rFonts w:ascii="Arial" w:hAnsi="Arial"/>
        </w:rPr>
      </w:pPr>
      <w:r>
        <w:rPr>
          <w:rFonts w:ascii="Arial" w:hAnsi="Arial"/>
          <w:sz w:val="20"/>
          <w:szCs w:val="20"/>
        </w:rPr>
        <w:tab/>
        <w:t>LIST.CREATE S, commandListPointer</w:t>
        <w:br/>
        <w:tab/>
        <w:t>LIST.ADD commandListPointer~</w:t>
      </w:r>
    </w:p>
    <w:p>
      <w:pPr>
        <w:pStyle w:val="Normal"/>
        <w:rPr>
          <w:rFonts w:ascii="Arial" w:hAnsi="Arial"/>
        </w:rPr>
      </w:pPr>
      <w:r>
        <w:rPr>
          <w:rFonts w:ascii="Arial" w:hAnsi="Arial"/>
          <w:sz w:val="20"/>
          <w:szCs w:val="20"/>
        </w:rPr>
        <w:tab/>
        <w:t>"new Intent("+CHR$(34)+"com.rfo.basic.broadcast.SEND"+CHR$(34)+");" ~</w:t>
      </w:r>
    </w:p>
    <w:p>
      <w:pPr>
        <w:pStyle w:val="Normal"/>
        <w:rPr>
          <w:rFonts w:ascii="Arial" w:hAnsi="Arial"/>
        </w:rPr>
      </w:pPr>
      <w:r>
        <w:rPr>
          <w:rFonts w:ascii="Arial" w:hAnsi="Arial"/>
          <w:b w:val="false"/>
          <w:sz w:val="20"/>
          <w:szCs w:val="20"/>
        </w:rPr>
        <w:tab/>
        <w:t xml:space="preserve">! → </w:t>
      </w:r>
      <w:r>
        <w:rPr>
          <w:rFonts w:ascii="Arial" w:hAnsi="Arial"/>
          <w:b/>
          <w:bCs/>
          <w:sz w:val="24"/>
          <w:szCs w:val="24"/>
        </w:rPr>
        <w:t>);" ~ ←</w:t>
      </w:r>
      <w:r>
        <w:rPr>
          <w:rFonts w:ascii="Arial" w:hAnsi="Arial"/>
          <w:b w:val="false"/>
          <w:sz w:val="20"/>
          <w:szCs w:val="20"/>
        </w:rPr>
        <w:t xml:space="preserve"> is important</w:t>
      </w:r>
      <w:r>
        <w:rPr>
          <w:rFonts w:ascii="Arial" w:hAnsi="Arial"/>
          <w:sz w:val="20"/>
          <w:szCs w:val="20"/>
        </w:rPr>
        <w:br/>
        <w:tab/>
        <w:t>"EOCL"</w:t>
      </w:r>
    </w:p>
    <w:p>
      <w:pPr>
        <w:pStyle w:val="Normal"/>
        <w:rPr>
          <w:rFonts w:ascii="Arial" w:hAnsi="Arial"/>
        </w:rPr>
      </w:pPr>
      <w:r>
        <w:rPr>
          <w:rFonts w:ascii="Arial" w:hAnsi="Arial"/>
          <w:sz w:val="20"/>
          <w:szCs w:val="20"/>
        </w:rPr>
        <w:tab/>
        <w:t>BUNDLE.PL appVarPointer,"_CommandList",commandListPointer</w:t>
      </w:r>
    </w:p>
    <w:p>
      <w:pPr>
        <w:pStyle w:val="Normal"/>
        <w:rPr>
          <w:rFonts w:ascii="Arial" w:hAnsi="Arial"/>
        </w:rPr>
      </w:pPr>
      <w:r>
        <w:rPr>
          <w:rFonts w:ascii="Arial" w:hAnsi="Arial"/>
          <w:sz w:val="20"/>
          <w:szCs w:val="20"/>
        </w:rPr>
        <w:tab/>
        <w:t>BUNDLE.Put appVarPointer,"_Broadcast",""</w:t>
      </w:r>
    </w:p>
    <w:p>
      <w:pPr>
        <w:pStyle w:val="Normal"/>
        <w:rPr>
          <w:rFonts w:ascii="Arial" w:hAnsi="Arial"/>
        </w:rPr>
      </w:pPr>
      <w:r>
        <w:rPr>
          <w:rFonts w:ascii="Arial" w:hAnsi="Arial"/>
          <w:b w:val="false"/>
          <w:sz w:val="22"/>
          <w:szCs w:val="22"/>
          <w:lang w:val="en-US"/>
        </w:rPr>
        <w:tab/>
        <w:t>APP.SAR appVarPointer</w:t>
      </w:r>
    </w:p>
    <w:p>
      <w:pPr>
        <w:pStyle w:val="Berschrift3"/>
        <w:rPr>
          <w:rFonts w:ascii="Arial" w:hAnsi="Arial"/>
        </w:rPr>
      </w:pPr>
      <w:r>
        <w:rPr>
          <w:rFonts w:ascii="Arial" w:hAnsi="Arial"/>
        </w:rPr>
      </w:r>
    </w:p>
    <w:p>
      <w:pPr>
        <w:pStyle w:val="Berschrift3"/>
        <w:rPr/>
      </w:pPr>
      <w:r>
        <w:rPr>
          <w:rFonts w:ascii="Arial" w:hAnsi="Arial"/>
        </w:rPr>
        <w:t xml:space="preserve">Broadcast.init &lt;action_sexp&gt; | </w:t>
      </w:r>
      <w:bookmarkStart w:id="19" w:name="_Toc4471970901"/>
      <w:bookmarkEnd w:id="19"/>
      <w:r>
        <w:rPr>
          <w:rFonts w:ascii="Arial" w:hAnsi="Arial"/>
        </w:rPr>
        <w:t xml:space="preserve">Array$[] </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rFonts w:ascii="Arial" w:hAnsi="Arial"/>
        </w:rPr>
      </w:pPr>
      <w:r>
        <w:rPr>
          <w:rFonts w:ascii="Arial" w:hAnsi="Arial"/>
        </w:rPr>
        <w:t>Initializes a Broadcast Receiver</w:t>
      </w:r>
    </w:p>
    <w:p>
      <w:pPr>
        <w:pStyle w:val="Normal"/>
        <w:rPr>
          <w:rFonts w:ascii="Arial" w:hAnsi="Arial"/>
        </w:rPr>
      </w:pPr>
      <w:r>
        <w:rPr>
          <w:rFonts w:ascii="Arial" w:hAnsi="Arial"/>
        </w:rPr>
      </w:r>
    </w:p>
    <w:p>
      <w:pPr>
        <w:pStyle w:val="Berschrift3"/>
        <w:rPr/>
      </w:pPr>
      <w:bookmarkStart w:id="20" w:name="_Toc44719665812"/>
      <w:r>
        <w:rPr>
          <w:rFonts w:ascii="Arial" w:hAnsi="Arial"/>
        </w:rPr>
        <w:t>OnBroadcast:</w:t>
      </w:r>
      <w:r>
        <w:fldChar w:fldCharType="begin"/>
      </w:r>
      <w:r>
        <w:instrText> XE "OnKeyPress:: : : : : : : : : : : " </w:instrText>
      </w:r>
      <w:r>
        <w:fldChar w:fldCharType="separate"/>
      </w:r>
      <w:bookmarkEnd w:id="20"/>
      <w:r>
        <w:rPr>
          <w:rFonts w:ascii="Arial" w:hAnsi="Arial"/>
        </w:rPr>
      </w:r>
      <w:r>
        <w:fldChar w:fldCharType="end"/>
      </w:r>
    </w:p>
    <w:p>
      <w:pPr>
        <w:pStyle w:val="Normal"/>
        <w:rPr/>
      </w:pPr>
      <w:r>
        <w:rPr>
          <w:rFonts w:ascii="Arial" w:hAnsi="Arial"/>
        </w:rPr>
        <w:t xml:space="preserve">Interrupt label that traps a received broadcast. BASIC! executes the statements following the </w:t>
      </w:r>
      <w:r>
        <w:rPr>
          <w:rFonts w:ascii="Arial" w:hAnsi="Arial"/>
          <w:b/>
          <w:bCs/>
        </w:rPr>
        <w:t>OnBroadcast</w:t>
      </w:r>
      <w:r>
        <w:rPr>
          <w:rFonts w:ascii="Arial" w:hAnsi="Arial"/>
        </w:rPr>
        <w:t xml:space="preserve">: label until it reaches a </w:t>
      </w:r>
      <w:r>
        <w:rPr>
          <w:rFonts w:ascii="Arial" w:hAnsi="Arial"/>
          <w:b/>
          <w:bCs/>
        </w:rPr>
        <w:t>Broadcast.resume</w:t>
      </w:r>
      <w:r>
        <w:rPr>
          <w:rFonts w:ascii="Arial" w:hAnsi="Arial"/>
        </w:rPr>
        <w:t>.</w:t>
      </w:r>
    </w:p>
    <w:p>
      <w:pPr>
        <w:pStyle w:val="Normal"/>
        <w:rPr>
          <w:rFonts w:ascii="Arial" w:hAnsi="Arial"/>
        </w:rPr>
      </w:pPr>
      <w:r>
        <w:rPr>
          <w:rFonts w:ascii="Arial" w:hAnsi="Arial"/>
        </w:rPr>
      </w:r>
    </w:p>
    <w:p>
      <w:pPr>
        <w:pStyle w:val="Berschrift3"/>
        <w:rPr/>
      </w:pPr>
      <w:r>
        <w:rPr>
          <w:rFonts w:ascii="Arial" w:hAnsi="Arial"/>
        </w:rPr>
        <w:t>Broadcast.in &lt;recAction_sexp&gt;, &lt;retData_svar&gt;, &lt;retBundleIndex</w:t>
      </w:r>
      <w:bookmarkStart w:id="21" w:name="_Toc44719709011"/>
      <w:bookmarkEnd w:id="21"/>
      <w:r>
        <w:rPr>
          <w:rFonts w:ascii="Arial" w:hAnsi="Arial"/>
        </w:rPr>
        <w:t xml:space="preserve">_nvar&gt; </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pPr>
      <w:r>
        <w:rPr>
          <w:rFonts w:ascii="Arial" w:hAnsi="Arial"/>
        </w:rPr>
        <w:t>Receives a Broadcast message (Intent) according to the recAction action adress. With retData you get the Data Extra string from the Intent. The retBundleIndex returns a bundle. If no data is broadcasting retData returns "" and retBundleIndex returns an empty Bundle.</w:t>
      </w:r>
    </w:p>
    <w:p>
      <w:pPr>
        <w:pStyle w:val="Berschrift3"/>
        <w:rPr/>
      </w:pPr>
      <w:bookmarkStart w:id="22" w:name="_Toc44719665912"/>
      <w:r>
        <w:rPr>
          <w:rFonts w:ascii="Arial" w:hAnsi="Arial"/>
        </w:rPr>
        <w:t>Broadcast.resume</w:t>
      </w:r>
      <w:r>
        <w:fldChar w:fldCharType="begin"/>
      </w:r>
      <w:r>
        <w:instrText> XE "Key.resume: : : : : : : : : : : " </w:instrText>
      </w:r>
      <w:r>
        <w:fldChar w:fldCharType="separate"/>
      </w:r>
      <w:bookmarkEnd w:id="22"/>
      <w:r>
        <w:rPr>
          <w:rFonts w:ascii="Arial" w:hAnsi="Arial"/>
        </w:rPr>
      </w:r>
      <w:r>
        <w:fldChar w:fldCharType="end"/>
      </w:r>
    </w:p>
    <w:p>
      <w:pPr>
        <w:pStyle w:val="Normal"/>
        <w:rPr>
          <w:rFonts w:ascii="Arial" w:hAnsi="Arial"/>
        </w:rPr>
      </w:pPr>
      <w:r>
        <w:rPr>
          <w:rFonts w:ascii="Arial" w:hAnsi="Arial"/>
        </w:rPr>
        <w:t xml:space="preserve">Resumes execution at the point in the BASIC! program where the </w:t>
      </w:r>
      <w:r>
        <w:rPr>
          <w:rFonts w:ascii="Arial" w:hAnsi="Arial"/>
          <w:b/>
        </w:rPr>
        <w:t>OnBroadcast:</w:t>
      </w:r>
      <w:r>
        <w:rPr>
          <w:rFonts w:ascii="Arial" w:hAnsi="Arial"/>
        </w:rPr>
        <w:t xml:space="preserve"> interrupt occurred.</w:t>
      </w:r>
    </w:p>
    <w:p>
      <w:pPr>
        <w:pStyle w:val="Normal"/>
        <w:rPr>
          <w:rFonts w:ascii="Arial" w:hAnsi="Arial"/>
        </w:rPr>
      </w:pPr>
      <w:r>
        <w:rPr>
          <w:rFonts w:ascii="Arial" w:hAnsi="Arial"/>
        </w:rPr>
      </w:r>
    </w:p>
    <w:p>
      <w:pPr>
        <w:pStyle w:val="Berschrift3"/>
        <w:rPr/>
      </w:pPr>
      <w:r>
        <w:rPr>
          <w:rFonts w:ascii="Arial" w:hAnsi="Arial"/>
        </w:rPr>
        <w:t>Broadcast.close</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rFonts w:ascii="Arial" w:hAnsi="Arial"/>
        </w:rPr>
      </w:pPr>
      <w:r>
        <w:rPr>
          <w:rFonts w:ascii="Arial" w:hAnsi="Arial"/>
        </w:rPr>
        <w:t>Closes the Broadcast Receiver</w:t>
      </w:r>
    </w:p>
    <w:p>
      <w:pPr>
        <w:pStyle w:val="Normal"/>
        <w:rPr>
          <w:rFonts w:ascii="Arial" w:hAnsi="Arial"/>
        </w:rPr>
      </w:pPr>
      <w:r>
        <w:rPr>
          <w:rFonts w:ascii="Arial" w:hAnsi="Arial"/>
        </w:rPr>
      </w:r>
    </w:p>
    <w:p>
      <w:pPr>
        <w:pStyle w:val="Berschrift3"/>
        <w:rPr/>
      </w:pPr>
      <w:r>
        <w:rPr>
          <w:rFonts w:ascii="Arial" w:hAnsi="Arial"/>
        </w:rPr>
        <w:t>Broadcast.bundle &lt;sndAction_sexp&gt;, &lt;key_sexp&gt;, &lt;bundle_ptr_nvar&gt;</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rFonts w:ascii="Arial" w:hAnsi="Arial"/>
        </w:rPr>
      </w:pPr>
      <w:r>
        <w:rPr>
          <w:rFonts w:ascii="Arial" w:hAnsi="Arial"/>
        </w:rPr>
        <w:t>Sends a Broadcast message as a Bundle with the action address sndAction and the key.</w:t>
      </w:r>
    </w:p>
    <w:p>
      <w:pPr>
        <w:pStyle w:val="Normal"/>
        <w:rPr>
          <w:rFonts w:ascii="Arial" w:hAnsi="Arial"/>
        </w:rPr>
      </w:pPr>
      <w:r>
        <w:rPr>
          <w:rFonts w:ascii="Arial" w:hAnsi="Arial"/>
        </w:rPr>
        <w:t xml:space="preserve"> </w:t>
      </w:r>
    </w:p>
    <w:p>
      <w:pPr>
        <w:pStyle w:val="Berschrift3"/>
        <w:rPr/>
      </w:pPr>
      <w:r>
        <w:rPr>
          <w:rFonts w:ascii="Arial" w:hAnsi="Arial"/>
        </w:rPr>
        <w:t>Broadcast.string &lt;sndAction_sexp&gt;, &lt;key_sexp&gt;, &lt;msg_sexp&gt;</w:t>
      </w:r>
      <w:r>
        <w:fldChar w:fldCharType="begin"/>
      </w:r>
      <w:r>
        <w:instrText> XE " App.broadcast &lt;action_sexp&gt;, &lt;data_uri_sexp&gt;, &lt;package_sexp&gt;, &lt;component_sexp&gt;, &lt;mime_type_sexp&gt;, &lt;categories_sexp&gt;, &lt;extras_bptr_nexp&gt;, &lt;flags_nexp&gt;: : : : : : : : : : : " </w:instrText>
      </w:r>
      <w:r>
        <w:fldChar w:fldCharType="separate"/>
      </w:r>
      <w:r>
        <w:rPr>
          <w:rFonts w:ascii="Arial" w:hAnsi="Arial"/>
        </w:rPr>
      </w:r>
      <w:r>
        <w:fldChar w:fldCharType="end"/>
      </w:r>
    </w:p>
    <w:p>
      <w:pPr>
        <w:pStyle w:val="Normal"/>
        <w:rPr>
          <w:rFonts w:ascii="Arial" w:hAnsi="Arial"/>
        </w:rPr>
      </w:pPr>
      <w:r>
        <w:rPr>
          <w:rFonts w:ascii="Arial" w:hAnsi="Arial"/>
        </w:rPr>
        <w:t>Sends a Broadcast message as a String with the action address sndAction and the key.</w:t>
      </w:r>
    </w:p>
    <w:p>
      <w:pPr>
        <w:pStyle w:val="Normal"/>
        <w:rPr>
          <w:rFonts w:ascii="Arial" w:hAnsi="Arial"/>
        </w:rPr>
      </w:pPr>
      <w:r>
        <w:rPr>
          <w:rFonts w:ascii="Arial" w:hAnsi="Arial"/>
        </w:rPr>
        <w:t xml:space="preserve"> </w:t>
      </w:r>
    </w:p>
    <w:p>
      <w:pPr>
        <w:pStyle w:val="Berschrift3"/>
        <w:rPr/>
      </w:pPr>
      <w:bookmarkStart w:id="23" w:name="_Toc447196710"/>
      <w:r>
        <w:rPr>
          <w:rFonts w:ascii="Arial" w:hAnsi="Arial"/>
        </w:rPr>
        <w:t>Inkey$ &lt;svar&gt;</w:t>
      </w:r>
      <w:bookmarkEnd w:id="23"/>
      <w:r>
        <w:rPr>
          <w:rFonts w:ascii="Arial" w:hAnsi="Arial"/>
          <w:color w:val="6B2394"/>
        </w:rPr>
        <w:t>{, &lt;rawKeyEvent_svar&gt;}</w:t>
      </w:r>
      <w:r>
        <w:fldChar w:fldCharType="begin"/>
      </w:r>
      <w:r>
        <w:instrText> XE "Inkey$ &lt;svar&gt;: : : : : : : : : : : " </w:instrText>
      </w:r>
      <w:r>
        <w:fldChar w:fldCharType="separate"/>
      </w:r>
      <w:r>
        <w:rPr>
          <w:rFonts w:ascii="Arial" w:hAnsi="Arial"/>
          <w:color w:val="6B2394"/>
        </w:rPr>
      </w:r>
      <w:r>
        <w:fldChar w:fldCharType="end"/>
      </w:r>
    </w:p>
    <w:p>
      <w:pPr>
        <w:pStyle w:val="Normal"/>
        <w:rPr>
          <w:rFonts w:ascii="Arial" w:hAnsi="Arial"/>
        </w:rPr>
      </w:pPr>
      <w:r>
        <w:rPr>
          <w:rFonts w:ascii="Arial" w:hAnsi="Arial"/>
        </w:rPr>
        <w:t>Reports key taps for the a-z, 0-9, Space and the D-Pad keys. The key value is returned in &lt;svar&gt;.</w:t>
      </w:r>
    </w:p>
    <w:p>
      <w:pPr>
        <w:pStyle w:val="Normal"/>
        <w:rPr>
          <w:rFonts w:ascii="Arial" w:hAnsi="Arial"/>
        </w:rPr>
      </w:pPr>
      <w:r>
        <w:rPr>
          <w:rFonts w:ascii="Arial" w:hAnsi="Arial"/>
        </w:rPr>
        <w:t>The D-Pad keys are reported as "up", "down", "left", "right" and "go". If any key other than those have been tapped, the string "key nn" will be returned. Where nn will be the Android key code for that key.</w:t>
      </w:r>
    </w:p>
    <w:p>
      <w:pPr>
        <w:pStyle w:val="Normal"/>
        <w:rPr>
          <w:rFonts w:ascii="Arial" w:hAnsi="Arial"/>
        </w:rPr>
      </w:pPr>
      <w:r>
        <w:rPr>
          <w:rFonts w:ascii="Arial" w:hAnsi="Arial"/>
        </w:rPr>
        <w:t>If no key has been tapped, the "@" character is returned in &lt;svar&gt;.</w:t>
      </w:r>
    </w:p>
    <w:p>
      <w:pPr>
        <w:pStyle w:val="Normal"/>
        <w:rPr/>
      </w:pPr>
      <w:r>
        <w:rPr>
          <w:rFonts w:ascii="Arial" w:hAnsi="Arial"/>
          <w:color w:val="6B2394"/>
        </w:rPr>
        <w:t>Rapid key taps are buffered in case they come faster than the BASIC! program can process.</w:t>
      </w:r>
    </w:p>
    <w:p>
      <w:pPr>
        <w:pStyle w:val="Normal"/>
        <w:rPr/>
      </w:pPr>
      <w:r>
        <w:rPr>
          <w:rFonts w:ascii="Arial" w:hAnsi="Arial"/>
          <w:color w:val="6B2394"/>
        </w:rPr>
        <w:t xml:space="preserve">With </w:t>
      </w:r>
      <w:r>
        <w:rPr>
          <w:rFonts w:ascii="Arial" w:hAnsi="Arial"/>
          <w:b w:val="false"/>
          <w:bCs w:val="false"/>
          <w:color w:val="6B2394"/>
        </w:rPr>
        <w:t>rawKeyEvent</w:t>
      </w:r>
      <w:r>
        <w:rPr>
          <w:rFonts w:ascii="Arial" w:hAnsi="Arial"/>
          <w:color w:val="6B2394"/>
        </w:rPr>
        <w:t xml:space="preserve"> you get an optional raw key event description with action, keyCode, scanCode, metaState, flags, repeatCount, eventTime, downTime, deviceId and source values.</w:t>
      </w:r>
    </w:p>
    <w:p>
      <w:pPr>
        <w:pStyle w:val="Normal"/>
        <w:rPr>
          <w:rFonts w:ascii="Arial" w:hAnsi="Arial"/>
          <w:color w:val="6B2394"/>
        </w:rPr>
      </w:pPr>
      <w:r>
        <w:rPr>
          <w:rFonts w:ascii="Arial" w:hAnsi="Arial"/>
          <w:color w:val="6B2394"/>
        </w:rPr>
      </w:r>
    </w:p>
    <w:p>
      <w:pPr>
        <w:pStyle w:val="Berschrift3"/>
        <w:rPr/>
      </w:pPr>
      <w:r>
        <w:rPr>
          <w:rFonts w:ascii="Arial" w:hAnsi="Arial"/>
        </w:rPr>
        <w:t>Keydown.on</w:t>
      </w:r>
      <w:bookmarkStart w:id="24" w:name="_Toc44719701011"/>
      <w:r>
        <w:rPr>
          <w:rFonts w:ascii="Arial" w:hAnsi="Arial"/>
        </w:rPr>
        <w:t xml:space="preserve"> </w:t>
      </w:r>
      <w:r>
        <w:fldChar w:fldCharType="begin"/>
      </w:r>
      <w:r>
        <w:instrText> XE "Gr.save &lt;filename_sexp&gt; {,&lt;quality_nexp&gt;}: : : : : : : : : : : " </w:instrText>
      </w:r>
      <w:r>
        <w:fldChar w:fldCharType="separate"/>
      </w:r>
      <w:bookmarkEnd w:id="24"/>
      <w:r>
        <w:rPr>
          <w:rFonts w:ascii="Arial" w:hAnsi="Arial"/>
        </w:rPr>
      </w:r>
      <w:r>
        <w:fldChar w:fldCharType="end"/>
      </w:r>
    </w:p>
    <w:p>
      <w:pPr>
        <w:pStyle w:val="Normal"/>
        <w:rPr>
          <w:rFonts w:ascii="Arial" w:hAnsi="Arial"/>
        </w:rPr>
      </w:pPr>
      <w:r>
        <w:rPr>
          <w:rFonts w:ascii="Arial" w:hAnsi="Arial"/>
        </w:rPr>
        <w:t>Key Down Detection possible.</w:t>
      </w:r>
    </w:p>
    <w:p>
      <w:pPr>
        <w:pStyle w:val="Normal"/>
        <w:rPr>
          <w:rFonts w:ascii="Arial" w:hAnsi="Arial"/>
        </w:rPr>
      </w:pPr>
      <w:r>
        <w:rPr>
          <w:rFonts w:ascii="Arial" w:hAnsi="Arial"/>
        </w:rPr>
      </w:r>
    </w:p>
    <w:p>
      <w:pPr>
        <w:pStyle w:val="Berschrift3"/>
        <w:rPr/>
      </w:pPr>
      <w:r>
        <w:rPr>
          <w:rFonts w:ascii="Arial" w:hAnsi="Arial"/>
        </w:rPr>
        <w:t>Keydown.off</w:t>
      </w:r>
      <w:bookmarkStart w:id="25" w:name="_Toc44719701012"/>
      <w:r>
        <w:rPr>
          <w:rFonts w:ascii="Arial" w:hAnsi="Arial"/>
        </w:rPr>
        <w:t xml:space="preserve"> </w:t>
      </w:r>
      <w:r>
        <w:fldChar w:fldCharType="begin"/>
      </w:r>
      <w:r>
        <w:instrText> XE "Gr.save &lt;filename_sexp&gt; {,&lt;quality_nexp&gt;}: : : : : : : : : : : " </w:instrText>
      </w:r>
      <w:r>
        <w:fldChar w:fldCharType="separate"/>
      </w:r>
      <w:bookmarkEnd w:id="25"/>
      <w:r>
        <w:rPr>
          <w:rFonts w:ascii="Arial" w:hAnsi="Arial"/>
        </w:rPr>
      </w:r>
      <w:r>
        <w:fldChar w:fldCharType="end"/>
      </w:r>
    </w:p>
    <w:p>
      <w:pPr>
        <w:pStyle w:val="Normal"/>
        <w:rPr>
          <w:rFonts w:ascii="Arial" w:hAnsi="Arial"/>
        </w:rPr>
      </w:pPr>
      <w:r>
        <w:rPr>
          <w:rFonts w:ascii="Arial" w:hAnsi="Arial"/>
        </w:rPr>
        <w:t>No Key Down Detection. Default status.</w:t>
      </w:r>
    </w:p>
    <w:p>
      <w:pPr>
        <w:pStyle w:val="Normal"/>
        <w:rPr>
          <w:rFonts w:ascii="Arial" w:hAnsi="Arial"/>
        </w:rPr>
      </w:pPr>
      <w:r>
        <w:rPr>
          <w:rFonts w:ascii="Arial" w:hAnsi="Arial"/>
        </w:rPr>
      </w:r>
    </w:p>
    <w:p>
      <w:pPr>
        <w:pStyle w:val="Berschrift3"/>
        <w:rPr>
          <w:rFonts w:ascii="Arial" w:hAnsi="Arial"/>
        </w:rPr>
      </w:pPr>
      <w:r>
        <w:rPr>
          <w:rFonts w:ascii="Arial" w:hAnsi="Arial"/>
        </w:rPr>
        <w:t>GR.SET.DASHPATHEFFECT &lt;intervals_list_ptr_nvar&gt;, &lt;phase_nexp&gt;</w:t>
      </w:r>
    </w:p>
    <w:p>
      <w:pPr>
        <w:pStyle w:val="Normal"/>
        <w:rPr>
          <w:rFonts w:ascii="Arial" w:hAnsi="Arial"/>
        </w:rPr>
      </w:pPr>
      <w:r>
        <w:rPr>
          <w:rFonts w:ascii="Arial" w:hAnsi="Arial"/>
          <w:sz w:val="24"/>
          <w:szCs w:val="24"/>
          <w:lang w:val="en-US"/>
        </w:rPr>
        <w:t>Path Pattern:</w:t>
      </w:r>
    </w:p>
    <w:p>
      <w:pPr>
        <w:pStyle w:val="Normal"/>
        <w:rPr>
          <w:rFonts w:ascii="Arial" w:hAnsi="Arial"/>
        </w:rPr>
      </w:pPr>
      <w:r>
        <w:rPr>
          <w:rFonts w:ascii="Arial" w:hAnsi="Arial"/>
          <w:sz w:val="24"/>
          <w:szCs w:val="24"/>
          <w:lang w:val="en-US"/>
        </w:rPr>
        <w:tab/>
        <w:t xml:space="preserve">The intervals list must contain an even number of entries (&gt;=2), with the even </w:t>
        <w:tab/>
        <w:t xml:space="preserve">indices specifying the "on" intervals, and the odd indices specifying the "off" </w:t>
        <w:tab/>
        <w:t>intervals.</w:t>
      </w:r>
    </w:p>
    <w:p>
      <w:pPr>
        <w:pStyle w:val="Normal"/>
        <w:rPr>
          <w:rFonts w:ascii="Arial" w:hAnsi="Arial"/>
        </w:rPr>
      </w:pPr>
      <w:r>
        <w:rPr>
          <w:rFonts w:ascii="Arial" w:hAnsi="Arial"/>
          <w:sz w:val="24"/>
          <w:szCs w:val="24"/>
          <w:lang w:val="en-US"/>
        </w:rPr>
        <w:t xml:space="preserve">Phase: </w:t>
      </w:r>
    </w:p>
    <w:p>
      <w:pPr>
        <w:pStyle w:val="Normal"/>
        <w:rPr>
          <w:rFonts w:ascii="Arial" w:hAnsi="Arial"/>
        </w:rPr>
      </w:pPr>
      <w:r>
        <w:rPr>
          <w:rFonts w:ascii="Arial" w:hAnsi="Arial"/>
          <w:sz w:val="24"/>
          <w:szCs w:val="24"/>
          <w:lang w:val="en-US"/>
        </w:rPr>
        <w:tab/>
        <w:t xml:space="preserve">Phase is an offset into the intervals list (mod the sum of all of the intervals). </w:t>
      </w:r>
    </w:p>
    <w:p>
      <w:pPr>
        <w:pStyle w:val="Normal"/>
        <w:rPr>
          <w:rFonts w:ascii="Arial" w:hAnsi="Arial"/>
        </w:rPr>
      </w:pPr>
      <w:r>
        <w:rPr>
          <w:rFonts w:ascii="Arial" w:hAnsi="Arial"/>
          <w:sz w:val="24"/>
          <w:szCs w:val="24"/>
          <w:lang w:val="en-US"/>
        </w:rPr>
        <w:t xml:space="preserve">The intervals list controls the length of the dashes. </w:t>
      </w:r>
    </w:p>
    <w:p>
      <w:pPr>
        <w:pStyle w:val="Normal"/>
        <w:rPr>
          <w:rFonts w:ascii="Arial" w:hAnsi="Arial"/>
        </w:rPr>
      </w:pPr>
      <w:r>
        <w:rPr>
          <w:rFonts w:ascii="Arial" w:hAnsi="Arial"/>
          <w:sz w:val="24"/>
          <w:szCs w:val="24"/>
          <w:lang w:val="en-US"/>
        </w:rPr>
        <w:t xml:space="preserve">The GR.set.stroke controls the thickness of the dashes. </w:t>
      </w:r>
    </w:p>
    <w:p>
      <w:pPr>
        <w:pStyle w:val="Normal"/>
        <w:rPr/>
      </w:pPr>
      <w:r>
        <w:rPr>
          <w:rFonts w:ascii="Arial" w:hAnsi="Arial"/>
          <w:sz w:val="24"/>
          <w:szCs w:val="24"/>
          <w:lang w:val="en-US"/>
        </w:rPr>
        <w:t>Note: This path effect only affects drawing with the GR.color's style parameter</w:t>
      </w:r>
    </w:p>
    <w:p>
      <w:pPr>
        <w:pStyle w:val="Normal"/>
        <w:rPr/>
      </w:pPr>
      <w:r>
        <w:rPr>
          <w:rFonts w:ascii="Arial" w:hAnsi="Arial"/>
          <w:sz w:val="24"/>
          <w:szCs w:val="24"/>
          <w:lang w:val="en-US"/>
        </w:rPr>
        <w:t xml:space="preserve">is set to 0 (STROKE) or 2 (STROKE_AND_FILL). It is ignored if the drawing is done </w:t>
      </w:r>
    </w:p>
    <w:p>
      <w:pPr>
        <w:pStyle w:val="Normal"/>
        <w:rPr/>
      </w:pPr>
      <w:r>
        <w:rPr>
          <w:rFonts w:ascii="Arial" w:hAnsi="Arial"/>
          <w:sz w:val="24"/>
          <w:szCs w:val="24"/>
          <w:lang w:val="en-US"/>
        </w:rPr>
        <w:t xml:space="preserve"> </w:t>
      </w:r>
      <w:r>
        <w:rPr>
          <w:rFonts w:ascii="Arial" w:hAnsi="Arial"/>
          <w:sz w:val="24"/>
          <w:szCs w:val="24"/>
          <w:lang w:val="en-US"/>
        </w:rPr>
        <w:t>ith style == 1 (FILL).</w:t>
      </w:r>
    </w:p>
    <w:p>
      <w:pPr>
        <w:pStyle w:val="Normal"/>
        <w:rPr>
          <w:rFonts w:ascii="Arial" w:hAnsi="Arial"/>
          <w:sz w:val="24"/>
          <w:szCs w:val="24"/>
          <w:lang w:val="en-US"/>
        </w:rPr>
      </w:pPr>
      <w:r>
        <w:rPr>
          <w:rFonts w:ascii="Arial" w:hAnsi="Arial"/>
          <w:sz w:val="24"/>
          <w:szCs w:val="24"/>
          <w:lang w:val="en-US"/>
        </w:rPr>
      </w:r>
    </w:p>
    <w:p>
      <w:pPr>
        <w:pStyle w:val="Normal"/>
        <w:rPr>
          <w:rFonts w:ascii="Arial" w:hAnsi="Arial"/>
        </w:rPr>
      </w:pPr>
      <w:r>
        <w:rPr>
          <w:rFonts w:ascii="Arial" w:hAnsi="Arial"/>
          <w:sz w:val="22"/>
          <w:szCs w:val="22"/>
          <w:lang w:val="en-US"/>
        </w:rPr>
        <w:t xml:space="preserve">Example: </w:t>
      </w:r>
    </w:p>
    <w:p>
      <w:pPr>
        <w:pStyle w:val="Normal"/>
        <w:rPr>
          <w:rFonts w:ascii="Arial" w:hAnsi="Arial"/>
        </w:rPr>
      </w:pPr>
      <w:r>
        <w:rPr>
          <w:rFonts w:ascii="Arial" w:hAnsi="Arial"/>
          <w:sz w:val="20"/>
          <w:szCs w:val="20"/>
        </w:rPr>
        <w:tab/>
        <w:t>scale = 2</w:t>
      </w:r>
    </w:p>
    <w:p>
      <w:pPr>
        <w:pStyle w:val="Normal"/>
        <w:rPr>
          <w:rFonts w:ascii="Arial" w:hAnsi="Arial"/>
        </w:rPr>
      </w:pPr>
      <w:r>
        <w:rPr>
          <w:rFonts w:ascii="Arial" w:hAnsi="Arial"/>
          <w:sz w:val="20"/>
          <w:szCs w:val="20"/>
        </w:rPr>
        <w:tab/>
        <w:t>LIST.CREATE N, pathPatternType1</w:t>
      </w:r>
    </w:p>
    <w:p>
      <w:pPr>
        <w:pStyle w:val="Normal"/>
        <w:rPr>
          <w:rFonts w:ascii="Arial" w:hAnsi="Arial"/>
        </w:rPr>
      </w:pPr>
      <w:r>
        <w:rPr>
          <w:rFonts w:ascii="Arial" w:hAnsi="Arial"/>
          <w:sz w:val="20"/>
          <w:szCs w:val="20"/>
        </w:rPr>
        <w:tab/>
        <w:t>LIST.ADD pathPatternType1,10*scale,7*scale,3*scale,7*scale</w:t>
      </w:r>
    </w:p>
    <w:p>
      <w:pPr>
        <w:pStyle w:val="Normal"/>
        <w:rPr>
          <w:rFonts w:ascii="Arial" w:hAnsi="Arial"/>
        </w:rPr>
      </w:pPr>
      <w:r>
        <w:rPr>
          <w:rFonts w:ascii="Arial" w:hAnsi="Arial"/>
          <w:sz w:val="20"/>
          <w:szCs w:val="20"/>
        </w:rPr>
        <w:tab/>
        <w:t>GR.SET.DASHPATHEFFECT pathPatternType1, 5*scale</w:t>
      </w:r>
    </w:p>
    <w:p>
      <w:pPr>
        <w:pStyle w:val="Berschrift3"/>
        <w:rPr>
          <w:rFonts w:ascii="Arial" w:hAnsi="Arial"/>
        </w:rPr>
      </w:pPr>
      <w:r>
        <w:rPr>
          <w:rFonts w:ascii="Arial" w:hAnsi="Arial"/>
        </w:rPr>
      </w:r>
    </w:p>
    <w:p>
      <w:pPr>
        <w:pStyle w:val="Berschrift3"/>
        <w:rPr>
          <w:rFonts w:ascii="Arial" w:hAnsi="Arial"/>
        </w:rPr>
      </w:pPr>
      <w:r>
        <w:rPr>
          <w:rFonts w:ascii="Arial" w:hAnsi="Arial"/>
        </w:rPr>
        <w:t>GR.path &lt;obj_nvar&gt;, &lt;list_pointer_nvar&gt; {, &lt;x_nexp&gt;, &lt;y_nexp&gt;}</w:t>
      </w:r>
    </w:p>
    <w:p>
      <w:pPr>
        <w:pStyle w:val="Normal"/>
        <w:rPr>
          <w:rFonts w:ascii="Arial" w:hAnsi="Arial"/>
        </w:rPr>
      </w:pPr>
      <w:r>
        <w:rPr>
          <w:rFonts w:ascii="Arial" w:hAnsi="Arial"/>
          <w:sz w:val="24"/>
          <w:szCs w:val="24"/>
        </w:rPr>
        <w:t xml:space="preserve">Creates a path object defined by a list of strings </w:t>
      </w:r>
      <w:r>
        <w:rPr>
          <w:rFonts w:ascii="Arial" w:hAnsi="Arial"/>
          <w:b w:val="false"/>
          <w:i w:val="false"/>
          <w:caps w:val="false"/>
          <w:smallCaps w:val="false"/>
          <w:color w:val="000000"/>
          <w:spacing w:val="0"/>
          <w:sz w:val="24"/>
          <w:szCs w:val="24"/>
        </w:rPr>
        <w:t>with the system values "_MoveTo", "_LineTo", "_QuadTo" (Quadratic Bezier Curve), "_CubicTo" (Cubic Bezier Curve), "_ArcTo", "_Close" and "_End"</w:t>
      </w:r>
      <w:r>
        <w:rPr>
          <w:rFonts w:ascii="Arial" w:hAnsi="Arial"/>
          <w:sz w:val="24"/>
          <w:szCs w:val="24"/>
        </w:rPr>
        <w:t xml:space="preserve">. The path will be located within the bounds of the parameters. The x and y parameters can </w:t>
      </w:r>
      <w:r>
        <w:rPr>
          <w:rFonts w:ascii="Arial" w:hAnsi="Arial"/>
        </w:rPr>
        <w:t xml:space="preserve">be set to move the path. The path will or will not be filled depending upon the </w:t>
      </w:r>
      <w:r>
        <w:rPr>
          <w:rFonts w:ascii="Arial" w:hAnsi="Arial"/>
          <w:b/>
        </w:rPr>
        <w:t>Gr.color</w:t>
      </w:r>
      <w:r>
        <w:rPr>
          <w:rFonts w:ascii="Arial" w:hAnsi="Arial"/>
        </w:rPr>
        <w:t xml:space="preserve"> style parameter. The &lt;obj_nvar&gt; returns the Object List object number for this rectangle. This object will not be visible until the </w:t>
      </w:r>
      <w:r>
        <w:rPr>
          <w:rFonts w:ascii="Arial" w:hAnsi="Arial"/>
          <w:b/>
        </w:rPr>
        <w:t>Gr.render</w:t>
      </w:r>
      <w:r>
        <w:rPr>
          <w:rFonts w:ascii="Arial" w:hAnsi="Arial"/>
        </w:rPr>
        <w:t xml:space="preserve"> command is called.</w:t>
      </w:r>
    </w:p>
    <w:p>
      <w:pPr>
        <w:pStyle w:val="Normal"/>
        <w:rPr>
          <w:rFonts w:ascii="Arial" w:hAnsi="Arial"/>
        </w:rPr>
      </w:pPr>
      <w:r>
        <w:rPr>
          <w:rFonts w:ascii="Arial" w:hAnsi="Arial"/>
        </w:rPr>
        <w:t xml:space="preserve">The </w:t>
      </w:r>
      <w:r>
        <w:rPr>
          <w:rFonts w:ascii="Arial" w:hAnsi="Arial"/>
          <w:b/>
        </w:rPr>
        <w:t>Gr.modify</w:t>
      </w:r>
      <w:r>
        <w:rPr>
          <w:rFonts w:ascii="Arial" w:hAnsi="Arial"/>
        </w:rPr>
        <w:t xml:space="preserve"> parameters for </w:t>
      </w:r>
      <w:r>
        <w:rPr>
          <w:rFonts w:ascii="Arial" w:hAnsi="Arial"/>
          <w:b/>
        </w:rPr>
        <w:t>Gr.path</w:t>
      </w:r>
      <w:r>
        <w:rPr>
          <w:rFonts w:ascii="Arial" w:hAnsi="Arial"/>
        </w:rPr>
        <w:t xml:space="preserve"> are: "x" and "y".</w:t>
      </w:r>
    </w:p>
    <w:p>
      <w:pPr>
        <w:pStyle w:val="Normal"/>
        <w:rPr>
          <w:rFonts w:ascii="Arial" w:hAnsi="Arial"/>
        </w:rPr>
      </w:pPr>
      <w:r>
        <w:rPr>
          <w:rFonts w:ascii="Arial" w:hAnsi="Arial"/>
        </w:rPr>
      </w:r>
    </w:p>
    <w:p>
      <w:pPr>
        <w:pStyle w:val="Normal"/>
        <w:rPr>
          <w:rFonts w:ascii="Arial" w:hAnsi="Arial"/>
        </w:rPr>
      </w:pPr>
      <w:r>
        <w:rPr>
          <w:rFonts w:ascii="Arial" w:hAnsi="Arial"/>
          <w:sz w:val="22"/>
          <w:szCs w:val="22"/>
          <w:lang w:val="en-US"/>
        </w:rPr>
        <w:t xml:space="preserve">Example: </w:t>
      </w:r>
    </w:p>
    <w:p>
      <w:pPr>
        <w:pStyle w:val="Normal"/>
        <w:rPr>
          <w:rFonts w:ascii="Arial" w:hAnsi="Arial"/>
        </w:rPr>
      </w:pPr>
      <w:r>
        <w:rPr>
          <w:rFonts w:ascii="Arial" w:hAnsi="Arial"/>
          <w:sz w:val="20"/>
          <w:szCs w:val="20"/>
        </w:rPr>
        <w:tab/>
        <w:t>GR.COLOR 255,255,255,255,0</w:t>
      </w:r>
    </w:p>
    <w:p>
      <w:pPr>
        <w:pStyle w:val="Normal"/>
        <w:rPr>
          <w:rFonts w:ascii="Arial" w:hAnsi="Arial"/>
        </w:rPr>
      </w:pPr>
      <w:r>
        <w:rPr>
          <w:rFonts w:ascii="Arial" w:hAnsi="Arial"/>
          <w:sz w:val="20"/>
          <w:szCs w:val="20"/>
        </w:rPr>
        <w:tab/>
        <w:t>LIST.CREATE S, pathDraft1</w:t>
      </w:r>
    </w:p>
    <w:p>
      <w:pPr>
        <w:pStyle w:val="Normal"/>
        <w:rPr>
          <w:rFonts w:ascii="Arial" w:hAnsi="Arial"/>
        </w:rPr>
      </w:pPr>
      <w:r>
        <w:rPr>
          <w:rFonts w:ascii="Arial" w:hAnsi="Arial"/>
          <w:sz w:val="20"/>
          <w:szCs w:val="20"/>
        </w:rPr>
        <w:tab/>
        <w:t>R4 = 230</w:t>
      </w:r>
    </w:p>
    <w:p>
      <w:pPr>
        <w:pStyle w:val="Normal"/>
        <w:rPr>
          <w:rFonts w:ascii="Arial" w:hAnsi="Arial"/>
        </w:rPr>
      </w:pPr>
      <w:r>
        <w:rPr>
          <w:rFonts w:ascii="Arial" w:hAnsi="Arial"/>
          <w:sz w:val="20"/>
          <w:szCs w:val="20"/>
        </w:rPr>
        <w:tab/>
        <w:t>Angle1 = 30</w:t>
      </w:r>
    </w:p>
    <w:p>
      <w:pPr>
        <w:pStyle w:val="Normal"/>
        <w:rPr>
          <w:rFonts w:ascii="Arial" w:hAnsi="Arial"/>
        </w:rPr>
      </w:pPr>
      <w:r>
        <w:rPr>
          <w:rFonts w:ascii="Arial" w:hAnsi="Arial"/>
          <w:sz w:val="20"/>
          <w:szCs w:val="20"/>
        </w:rPr>
        <w:tab/>
        <w:t>Angle2 = 45</w:t>
      </w:r>
    </w:p>
    <w:p>
      <w:pPr>
        <w:pStyle w:val="Normal"/>
        <w:rPr>
          <w:rFonts w:ascii="Arial" w:hAnsi="Arial"/>
        </w:rPr>
      </w:pPr>
      <w:r>
        <w:rPr>
          <w:rFonts w:ascii="Arial" w:hAnsi="Arial"/>
          <w:sz w:val="20"/>
          <w:szCs w:val="20"/>
        </w:rPr>
        <w:tab/>
        <w:t>Angle3 = 60</w:t>
      </w:r>
    </w:p>
    <w:p>
      <w:pPr>
        <w:pStyle w:val="Normal"/>
        <w:rPr>
          <w:rFonts w:ascii="Arial" w:hAnsi="Arial"/>
        </w:rPr>
      </w:pPr>
      <w:r>
        <w:rPr>
          <w:rFonts w:ascii="Arial" w:hAnsi="Arial"/>
          <w:sz w:val="20"/>
          <w:szCs w:val="20"/>
        </w:rPr>
        <w:tab/>
        <w:t xml:space="preserve">! The following coordinates are relative values according to the optional placing values. </w:t>
      </w:r>
    </w:p>
    <w:p>
      <w:pPr>
        <w:pStyle w:val="Normal"/>
        <w:rPr>
          <w:rFonts w:ascii="Arial" w:hAnsi="Arial"/>
        </w:rPr>
      </w:pPr>
      <w:r>
        <w:rPr>
          <w:rFonts w:ascii="Arial" w:hAnsi="Arial"/>
          <w:sz w:val="20"/>
          <w:szCs w:val="20"/>
        </w:rPr>
        <w:tab/>
        <w:t>LIST.ADD pathDraft1,~</w:t>
      </w:r>
    </w:p>
    <w:p>
      <w:pPr>
        <w:pStyle w:val="Normal"/>
        <w:rPr>
          <w:rFonts w:ascii="Arial" w:hAnsi="Arial"/>
        </w:rPr>
      </w:pPr>
      <w:r>
        <w:rPr>
          <w:rFonts w:ascii="Arial" w:hAnsi="Arial"/>
          <w:sz w:val="20"/>
          <w:szCs w:val="20"/>
        </w:rPr>
        <w:tab/>
        <w:t>!"_MoveTo"~  %The first _MoveTo call is like GR.poly included.</w:t>
      </w:r>
    </w:p>
    <w:p>
      <w:pPr>
        <w:pStyle w:val="Normal"/>
        <w:rPr>
          <w:rFonts w:ascii="Arial" w:hAnsi="Arial"/>
        </w:rPr>
      </w:pPr>
      <w:r>
        <w:rPr>
          <w:rFonts w:ascii="Arial" w:hAnsi="Arial"/>
          <w:sz w:val="20"/>
          <w:szCs w:val="20"/>
        </w:rPr>
        <w:tab/>
        <w:t>STR$(cPx),STR$(cPy+R4)~ %Point 1</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Set the beginning of the next contour to the point (x1,y1).</w:t>
      </w:r>
    </w:p>
    <w:p>
      <w:pPr>
        <w:pStyle w:val="Normal"/>
        <w:rPr>
          <w:rFonts w:ascii="Arial" w:hAnsi="Arial"/>
        </w:rPr>
      </w:pPr>
      <w:r>
        <w:rPr>
          <w:rFonts w:ascii="Arial" w:hAnsi="Arial"/>
          <w:sz w:val="20"/>
          <w:szCs w:val="20"/>
        </w:rPr>
        <w:tab/>
        <w:t>Moving like a pen in a pen plotter.</w:t>
      </w:r>
    </w:p>
    <w:p>
      <w:pPr>
        <w:pStyle w:val="Normal"/>
        <w:rPr>
          <w:rFonts w:ascii="Arial" w:hAnsi="Arial"/>
        </w:rPr>
      </w:pPr>
      <w:r>
        <w:rPr>
          <w:rFonts w:ascii="Arial" w:hAnsi="Arial"/>
          <w:sz w:val="20"/>
          <w:szCs w:val="20"/>
        </w:rPr>
        <w:tab/>
        <w:t>Parameters:</w:t>
      </w:r>
    </w:p>
    <w:p>
      <w:pPr>
        <w:pStyle w:val="Normal"/>
        <w:rPr>
          <w:rFonts w:ascii="Arial" w:hAnsi="Arial"/>
        </w:rPr>
      </w:pPr>
      <w:r>
        <w:rPr>
          <w:rFonts w:ascii="Arial" w:hAnsi="Arial"/>
          <w:sz w:val="20"/>
          <w:szCs w:val="20"/>
        </w:rPr>
        <w:tab/>
        <w:t>x1      The x-coordinate of the start of a new contour</w:t>
      </w:r>
    </w:p>
    <w:p>
      <w:pPr>
        <w:pStyle w:val="Normal"/>
        <w:rPr>
          <w:rFonts w:ascii="Arial" w:hAnsi="Arial"/>
        </w:rPr>
      </w:pPr>
      <w:r>
        <w:rPr>
          <w:rFonts w:ascii="Arial" w:hAnsi="Arial"/>
          <w:sz w:val="20"/>
          <w:szCs w:val="20"/>
        </w:rPr>
        <w:tab/>
        <w:t>y1       The y-coordinate of the start of a new contour</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"_LineTo"~</w:t>
      </w:r>
    </w:p>
    <w:p>
      <w:pPr>
        <w:pStyle w:val="Normal"/>
        <w:rPr>
          <w:rFonts w:ascii="Arial" w:hAnsi="Arial"/>
        </w:rPr>
      </w:pPr>
      <w:r>
        <w:rPr>
          <w:rFonts w:ascii="Arial" w:hAnsi="Arial"/>
          <w:sz w:val="20"/>
          <w:szCs w:val="20"/>
        </w:rPr>
        <w:tab/>
        <w:t>STR$(cPx-R4*COS(Angle2*PI()/180)),STR$(cPy+R4*SIN(Angle2*PI()/180))~ %Point 2</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 xml:space="preserve">Add a line from the last point {(x1,y1)} to the specified point (x2,y2). If no _MoveTo call </w:t>
      </w:r>
    </w:p>
    <w:p>
      <w:pPr>
        <w:pStyle w:val="Normal"/>
        <w:rPr>
          <w:rFonts w:ascii="Arial" w:hAnsi="Arial"/>
        </w:rPr>
      </w:pPr>
      <w:r>
        <w:rPr>
          <w:rFonts w:ascii="Arial" w:hAnsi="Arial"/>
          <w:sz w:val="20"/>
          <w:szCs w:val="20"/>
        </w:rPr>
        <w:tab/>
        <w:t>has been made for this contour, the first point is automatically set to (0,0).</w:t>
      </w:r>
    </w:p>
    <w:p>
      <w:pPr>
        <w:pStyle w:val="Normal"/>
        <w:rPr>
          <w:rFonts w:ascii="Arial" w:hAnsi="Arial"/>
        </w:rPr>
      </w:pPr>
      <w:r>
        <w:rPr>
          <w:rFonts w:ascii="Arial" w:hAnsi="Arial"/>
          <w:sz w:val="20"/>
          <w:szCs w:val="20"/>
        </w:rPr>
        <w:tab/>
        <w:t>Parameters:</w:t>
      </w:r>
    </w:p>
    <w:p>
      <w:pPr>
        <w:pStyle w:val="Normal"/>
        <w:rPr>
          <w:rFonts w:ascii="Arial" w:hAnsi="Arial"/>
        </w:rPr>
      </w:pPr>
      <w:r>
        <w:rPr>
          <w:rFonts w:ascii="Arial" w:hAnsi="Arial"/>
          <w:sz w:val="20"/>
          <w:szCs w:val="20"/>
        </w:rPr>
        <w:tab/>
        <w:t>x2       The x-coordinate of the end of a line</w:t>
      </w:r>
    </w:p>
    <w:p>
      <w:pPr>
        <w:pStyle w:val="Normal"/>
        <w:rPr>
          <w:rFonts w:ascii="Arial" w:hAnsi="Arial"/>
        </w:rPr>
      </w:pPr>
      <w:r>
        <w:rPr>
          <w:rFonts w:ascii="Arial" w:hAnsi="Arial"/>
          <w:sz w:val="20"/>
          <w:szCs w:val="20"/>
        </w:rPr>
        <w:tab/>
        <w:t>y2       The y-coordinate of the end of a line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"_LineTo"~</w:t>
      </w:r>
    </w:p>
    <w:p>
      <w:pPr>
        <w:pStyle w:val="Normal"/>
        <w:rPr>
          <w:rFonts w:ascii="Arial" w:hAnsi="Arial"/>
        </w:rPr>
      </w:pPr>
      <w:r>
        <w:rPr>
          <w:rFonts w:ascii="Arial" w:hAnsi="Arial"/>
          <w:sz w:val="20"/>
          <w:szCs w:val="20"/>
        </w:rPr>
        <w:tab/>
        <w:t>STR$(cPx-R4),STR$(cPy)~ %Point 2</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 xml:space="preserve">Add a quadratic bezier curve from the last point {(x1,y1)}, approaching control point (x2,y2), </w:t>
      </w:r>
    </w:p>
    <w:p>
      <w:pPr>
        <w:pStyle w:val="Normal"/>
        <w:rPr>
          <w:rFonts w:ascii="Arial" w:hAnsi="Arial"/>
        </w:rPr>
      </w:pPr>
      <w:r>
        <w:rPr>
          <w:rFonts w:ascii="Arial" w:hAnsi="Arial"/>
          <w:sz w:val="20"/>
          <w:szCs w:val="20"/>
        </w:rPr>
        <w:tab/>
        <w:t xml:space="preserve">and ending at (x3,y3). If no _MoveTo or _LineTo call has been made for this contour, </w:t>
      </w:r>
    </w:p>
    <w:p>
      <w:pPr>
        <w:pStyle w:val="Normal"/>
        <w:rPr>
          <w:rFonts w:ascii="Arial" w:hAnsi="Arial"/>
        </w:rPr>
      </w:pPr>
      <w:r>
        <w:rPr>
          <w:rFonts w:ascii="Arial" w:hAnsi="Arial"/>
          <w:sz w:val="20"/>
          <w:szCs w:val="20"/>
        </w:rPr>
        <w:tab/>
        <w:t>the first point is automatically set to (0,0) relativ to the placing coordinates.</w:t>
      </w:r>
    </w:p>
    <w:p>
      <w:pPr>
        <w:pStyle w:val="Normal"/>
        <w:rPr>
          <w:rFonts w:ascii="Arial" w:hAnsi="Arial"/>
        </w:rPr>
      </w:pPr>
      <w:r>
        <w:rPr>
          <w:rFonts w:ascii="Arial" w:hAnsi="Arial"/>
          <w:sz w:val="20"/>
          <w:szCs w:val="20"/>
        </w:rPr>
        <w:tab/>
        <w:t>Parameters:</w:t>
      </w:r>
    </w:p>
    <w:p>
      <w:pPr>
        <w:pStyle w:val="Normal"/>
        <w:rPr>
          <w:rFonts w:ascii="Arial" w:hAnsi="Arial"/>
        </w:rPr>
      </w:pPr>
      <w:r>
        <w:rPr>
          <w:rFonts w:ascii="Arial" w:hAnsi="Arial"/>
          <w:sz w:val="20"/>
          <w:szCs w:val="20"/>
        </w:rPr>
        <w:tab/>
        <w:t>x2       The x-coordinate of the control point on a quadratic curve</w:t>
      </w:r>
    </w:p>
    <w:p>
      <w:pPr>
        <w:pStyle w:val="Normal"/>
        <w:rPr>
          <w:rFonts w:ascii="Arial" w:hAnsi="Arial"/>
        </w:rPr>
      </w:pPr>
      <w:r>
        <w:rPr>
          <w:rFonts w:ascii="Arial" w:hAnsi="Arial"/>
          <w:sz w:val="20"/>
          <w:szCs w:val="20"/>
        </w:rPr>
        <w:tab/>
        <w:t>y2       The y-coordinate of the control point on a quadratic curve</w:t>
      </w:r>
    </w:p>
    <w:p>
      <w:pPr>
        <w:pStyle w:val="Normal"/>
        <w:rPr>
          <w:rFonts w:ascii="Arial" w:hAnsi="Arial"/>
        </w:rPr>
      </w:pPr>
      <w:r>
        <w:rPr>
          <w:rFonts w:ascii="Arial" w:hAnsi="Arial"/>
          <w:sz w:val="20"/>
          <w:szCs w:val="20"/>
        </w:rPr>
        <w:tab/>
        <w:t>x3       The x-coordinate of the end point on a quadratic curve</w:t>
      </w:r>
    </w:p>
    <w:p>
      <w:pPr>
        <w:pStyle w:val="Normal"/>
        <w:rPr>
          <w:rFonts w:ascii="Arial" w:hAnsi="Arial"/>
        </w:rPr>
      </w:pPr>
      <w:r>
        <w:rPr>
          <w:rFonts w:ascii="Arial" w:hAnsi="Arial"/>
          <w:sz w:val="20"/>
          <w:szCs w:val="20"/>
        </w:rPr>
        <w:tab/>
        <w:t>y3       The y-coordinate of the end point on a quadratic curve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"_QuadTo"~ %Quadratic Bezier Curve</w:t>
      </w:r>
    </w:p>
    <w:p>
      <w:pPr>
        <w:pStyle w:val="Normal"/>
        <w:rPr>
          <w:rFonts w:ascii="Arial" w:hAnsi="Arial"/>
        </w:rPr>
      </w:pPr>
      <w:r>
        <w:rPr>
          <w:rFonts w:ascii="Arial" w:hAnsi="Arial"/>
          <w:sz w:val="20"/>
          <w:szCs w:val="20"/>
        </w:rPr>
        <w:tab/>
        <w:t>STR$(cPx-R4*COS(Angle2*PI()/180)),STR$(cPy-R4*SIN(Angle2*PI()/180))~ %Point 2</w:t>
      </w:r>
    </w:p>
    <w:p>
      <w:pPr>
        <w:pStyle w:val="Normal"/>
        <w:rPr>
          <w:rFonts w:ascii="Arial" w:hAnsi="Arial"/>
        </w:rPr>
      </w:pPr>
      <w:r>
        <w:rPr>
          <w:rFonts w:ascii="Arial" w:hAnsi="Arial"/>
          <w:sz w:val="20"/>
          <w:szCs w:val="20"/>
        </w:rPr>
        <w:tab/>
        <w:t>STR$(cPx),STR$(cPy-R4)~ %Point 3</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 xml:space="preserve">Add a cubic bezier curve from the last point {(x1,y1)}, approaching control points (x2,y2) and (x3,y3), </w:t>
      </w:r>
    </w:p>
    <w:p>
      <w:pPr>
        <w:pStyle w:val="Normal"/>
        <w:rPr>
          <w:rFonts w:ascii="Arial" w:hAnsi="Arial"/>
        </w:rPr>
      </w:pPr>
      <w:r>
        <w:rPr>
          <w:rFonts w:ascii="Arial" w:hAnsi="Arial"/>
          <w:sz w:val="20"/>
          <w:szCs w:val="20"/>
        </w:rPr>
        <w:tab/>
        <w:t xml:space="preserve">and ending at (x4,y4). If no _MoveTo or _LineTo call has been made for this contour, the first </w:t>
      </w:r>
    </w:p>
    <w:p>
      <w:pPr>
        <w:pStyle w:val="Normal"/>
        <w:rPr>
          <w:rFonts w:ascii="Arial" w:hAnsi="Arial"/>
        </w:rPr>
      </w:pPr>
      <w:r>
        <w:rPr>
          <w:rFonts w:ascii="Arial" w:hAnsi="Arial"/>
          <w:sz w:val="20"/>
          <w:szCs w:val="20"/>
        </w:rPr>
        <w:tab/>
        <w:t>point is automatically set to (0,0) relativ to the placing coordinates.</w:t>
      </w:r>
    </w:p>
    <w:p>
      <w:pPr>
        <w:pStyle w:val="Normal"/>
        <w:rPr>
          <w:rFonts w:ascii="Arial" w:hAnsi="Arial"/>
        </w:rPr>
      </w:pPr>
      <w:r>
        <w:rPr>
          <w:rFonts w:ascii="Arial" w:hAnsi="Arial"/>
          <w:sz w:val="20"/>
          <w:szCs w:val="20"/>
        </w:rPr>
        <w:tab/>
        <w:t>Parameters:</w:t>
      </w:r>
    </w:p>
    <w:p>
      <w:pPr>
        <w:pStyle w:val="Normal"/>
        <w:rPr>
          <w:rFonts w:ascii="Arial" w:hAnsi="Arial"/>
        </w:rPr>
      </w:pPr>
      <w:r>
        <w:rPr>
          <w:rFonts w:ascii="Arial" w:hAnsi="Arial"/>
          <w:sz w:val="20"/>
          <w:szCs w:val="20"/>
        </w:rPr>
        <w:tab/>
        <w:t>x2       The x-coordinate of the 1st control point on a cubic curve</w:t>
      </w:r>
    </w:p>
    <w:p>
      <w:pPr>
        <w:pStyle w:val="Normal"/>
        <w:rPr>
          <w:rFonts w:ascii="Arial" w:hAnsi="Arial"/>
        </w:rPr>
      </w:pPr>
      <w:r>
        <w:rPr>
          <w:rFonts w:ascii="Arial" w:hAnsi="Arial"/>
          <w:sz w:val="20"/>
          <w:szCs w:val="20"/>
        </w:rPr>
        <w:tab/>
        <w:t>y2       The y-coordinate of the 1st control point on a cubic curve</w:t>
      </w:r>
    </w:p>
    <w:p>
      <w:pPr>
        <w:pStyle w:val="Normal"/>
        <w:rPr>
          <w:rFonts w:ascii="Arial" w:hAnsi="Arial"/>
        </w:rPr>
      </w:pPr>
      <w:r>
        <w:rPr>
          <w:rFonts w:ascii="Arial" w:hAnsi="Arial"/>
          <w:sz w:val="20"/>
          <w:szCs w:val="20"/>
        </w:rPr>
        <w:tab/>
        <w:t>x3       The x-coordinate of the 2nd control point on a cubic curve</w:t>
      </w:r>
    </w:p>
    <w:p>
      <w:pPr>
        <w:pStyle w:val="Normal"/>
        <w:rPr>
          <w:rFonts w:ascii="Arial" w:hAnsi="Arial"/>
        </w:rPr>
      </w:pPr>
      <w:r>
        <w:rPr>
          <w:rFonts w:ascii="Arial" w:hAnsi="Arial"/>
          <w:sz w:val="20"/>
          <w:szCs w:val="20"/>
        </w:rPr>
        <w:tab/>
        <w:t>y3       The y-coordinate of the 2nd control point on a cubic curve</w:t>
      </w:r>
    </w:p>
    <w:p>
      <w:pPr>
        <w:pStyle w:val="Normal"/>
        <w:rPr>
          <w:rFonts w:ascii="Arial" w:hAnsi="Arial"/>
        </w:rPr>
      </w:pPr>
      <w:r>
        <w:rPr>
          <w:rFonts w:ascii="Arial" w:hAnsi="Arial"/>
          <w:sz w:val="20"/>
          <w:szCs w:val="20"/>
        </w:rPr>
        <w:tab/>
        <w:t>x4       The x-coordinate of the end point on a cubic curve</w:t>
      </w:r>
    </w:p>
    <w:p>
      <w:pPr>
        <w:pStyle w:val="Normal"/>
        <w:rPr>
          <w:rFonts w:ascii="Arial" w:hAnsi="Arial"/>
        </w:rPr>
      </w:pPr>
      <w:r>
        <w:rPr>
          <w:rFonts w:ascii="Arial" w:hAnsi="Arial"/>
          <w:sz w:val="20"/>
          <w:szCs w:val="20"/>
        </w:rPr>
        <w:tab/>
        <w:t>y4       The y-coordinate of the end point on a cubic curve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"_CubicTo"~ %Cubic Bezier Curve</w:t>
      </w:r>
    </w:p>
    <w:p>
      <w:pPr>
        <w:pStyle w:val="Normal"/>
        <w:rPr>
          <w:rFonts w:ascii="Arial" w:hAnsi="Arial"/>
        </w:rPr>
      </w:pPr>
      <w:r>
        <w:rPr>
          <w:rFonts w:ascii="Arial" w:hAnsi="Arial"/>
          <w:sz w:val="20"/>
          <w:szCs w:val="20"/>
        </w:rPr>
        <w:tab/>
        <w:t>STR$(cPx+R4*COS(Angle3*PI()/180)),STR$(cPy-R4*SIN(Angle3*PI()/180))~ %Point 2</w:t>
      </w:r>
    </w:p>
    <w:p>
      <w:pPr>
        <w:pStyle w:val="Normal"/>
        <w:rPr>
          <w:rFonts w:ascii="Arial" w:hAnsi="Arial"/>
        </w:rPr>
      </w:pPr>
      <w:r>
        <w:rPr>
          <w:rFonts w:ascii="Arial" w:hAnsi="Arial"/>
          <w:sz w:val="20"/>
          <w:szCs w:val="20"/>
        </w:rPr>
        <w:tab/>
        <w:t>STR$(cPx+R4*COS(Angle1*PI()/180)),STR$(cPy-R4*SIN(Angle1*PI()/180))~ %Point 3</w:t>
      </w:r>
    </w:p>
    <w:p>
      <w:pPr>
        <w:pStyle w:val="Normal"/>
        <w:rPr>
          <w:rFonts w:ascii="Arial" w:hAnsi="Arial"/>
        </w:rPr>
      </w:pPr>
      <w:r>
        <w:rPr>
          <w:rFonts w:ascii="Arial" w:hAnsi="Arial"/>
          <w:sz w:val="20"/>
          <w:szCs w:val="20"/>
        </w:rPr>
        <w:tab/>
        <w:t>STR$(cPx+R4),STR$(cPy)~ %Point 4</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 xml:space="preserve">Append the specified arc to the path as a new contour. If the start of the path is different </w:t>
      </w:r>
    </w:p>
    <w:p>
      <w:pPr>
        <w:pStyle w:val="Normal"/>
        <w:rPr>
          <w:rFonts w:ascii="Arial" w:hAnsi="Arial"/>
        </w:rPr>
      </w:pPr>
      <w:r>
        <w:rPr>
          <w:rFonts w:ascii="Arial" w:hAnsi="Arial"/>
          <w:sz w:val="20"/>
          <w:szCs w:val="20"/>
        </w:rPr>
        <w:tab/>
        <w:t xml:space="preserve">from the path's current last point, then an automatic _LineTo is added to connect the current </w:t>
      </w:r>
    </w:p>
    <w:p>
      <w:pPr>
        <w:pStyle w:val="Normal"/>
        <w:rPr>
          <w:rFonts w:ascii="Arial" w:hAnsi="Arial"/>
        </w:rPr>
      </w:pPr>
      <w:r>
        <w:rPr>
          <w:rFonts w:ascii="Arial" w:hAnsi="Arial"/>
          <w:sz w:val="20"/>
          <w:szCs w:val="20"/>
        </w:rPr>
        <w:tab/>
        <w:t xml:space="preserve">contour to the start of the arc. However, if the path is empty, then we call _MoveTo with the </w:t>
      </w:r>
    </w:p>
    <w:p>
      <w:pPr>
        <w:pStyle w:val="Normal"/>
        <w:rPr>
          <w:rFonts w:ascii="Arial" w:hAnsi="Arial"/>
        </w:rPr>
      </w:pPr>
      <w:r>
        <w:rPr>
          <w:rFonts w:ascii="Arial" w:hAnsi="Arial"/>
          <w:sz w:val="20"/>
          <w:szCs w:val="20"/>
        </w:rPr>
        <w:tab/>
        <w:t>first point of the arc.</w:t>
      </w:r>
    </w:p>
    <w:p>
      <w:pPr>
        <w:pStyle w:val="Normal"/>
        <w:rPr>
          <w:rFonts w:ascii="Arial" w:hAnsi="Arial"/>
        </w:rPr>
      </w:pPr>
      <w:r>
        <w:rPr>
          <w:rFonts w:ascii="Arial" w:hAnsi="Arial"/>
          <w:sz w:val="20"/>
          <w:szCs w:val="20"/>
        </w:rPr>
        <w:tab/>
        <w:t>Parameters:</w:t>
      </w:r>
    </w:p>
    <w:p>
      <w:pPr>
        <w:pStyle w:val="Normal"/>
        <w:rPr>
          <w:rFonts w:ascii="Arial" w:hAnsi="Arial"/>
        </w:rPr>
      </w:pPr>
      <w:r>
        <w:rPr>
          <w:rFonts w:ascii="Arial" w:hAnsi="Arial"/>
          <w:sz w:val="20"/>
          <w:szCs w:val="20"/>
        </w:rPr>
        <w:tab/>
        <w:t>Left, Top, Right, Bottom   The bounds of oval defining shape and size of the arc.</w:t>
      </w:r>
    </w:p>
    <w:p>
      <w:pPr>
        <w:pStyle w:val="Normal"/>
        <w:rPr>
          <w:rFonts w:ascii="Arial" w:hAnsi="Arial"/>
        </w:rPr>
      </w:pPr>
      <w:r>
        <w:rPr>
          <w:rFonts w:ascii="Arial" w:hAnsi="Arial"/>
          <w:sz w:val="20"/>
          <w:szCs w:val="20"/>
        </w:rPr>
        <w:tab/>
        <w:t>StartAngle               Starting angle (in degrees) where the arc begins</w:t>
      </w:r>
    </w:p>
    <w:p>
      <w:pPr>
        <w:pStyle w:val="Normal"/>
        <w:rPr>
          <w:rFonts w:ascii="Arial" w:hAnsi="Arial"/>
        </w:rPr>
      </w:pPr>
      <w:r>
        <w:rPr>
          <w:rFonts w:ascii="Arial" w:hAnsi="Arial"/>
          <w:sz w:val="20"/>
          <w:szCs w:val="20"/>
        </w:rPr>
        <w:tab/>
        <w:t>SweepAngle               Sweep angle (in degrees) measured clockwise(!).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"_ArcTo"~</w:t>
      </w:r>
    </w:p>
    <w:p>
      <w:pPr>
        <w:pStyle w:val="Normal"/>
        <w:rPr>
          <w:rFonts w:ascii="Arial" w:hAnsi="Arial"/>
        </w:rPr>
      </w:pPr>
      <w:r>
        <w:rPr>
          <w:rFonts w:ascii="Arial" w:hAnsi="Arial"/>
          <w:sz w:val="20"/>
          <w:szCs w:val="20"/>
        </w:rPr>
        <w:tab/>
        <w:t>STR$(cPx),STR$(cPy-R4/4)~ %Left, Top</w:t>
      </w:r>
    </w:p>
    <w:p>
      <w:pPr>
        <w:pStyle w:val="Normal"/>
        <w:rPr>
          <w:rFonts w:ascii="Arial" w:hAnsi="Arial"/>
        </w:rPr>
      </w:pPr>
      <w:r>
        <w:rPr>
          <w:rFonts w:ascii="Arial" w:hAnsi="Arial"/>
          <w:sz w:val="20"/>
          <w:szCs w:val="20"/>
        </w:rPr>
        <w:tab/>
        <w:t>STR$(cPx+R4),STR$(cPy+R4/4)~ %Right, Bottom</w:t>
      </w:r>
    </w:p>
    <w:p>
      <w:pPr>
        <w:pStyle w:val="Normal"/>
        <w:rPr>
          <w:rFonts w:ascii="Arial" w:hAnsi="Arial"/>
        </w:rPr>
      </w:pPr>
      <w:r>
        <w:rPr>
          <w:rFonts w:ascii="Arial" w:hAnsi="Arial"/>
          <w:sz w:val="20"/>
          <w:szCs w:val="20"/>
        </w:rPr>
        <w:tab/>
        <w:t>STR$(0),STR$(180)~ %StartAngle, SweepAngle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 xml:space="preserve">Close the current contour. If the current point is not equal to the first point of the contour, </w:t>
      </w:r>
    </w:p>
    <w:p>
      <w:pPr>
        <w:pStyle w:val="Normal"/>
        <w:rPr>
          <w:rFonts w:ascii="Arial" w:hAnsi="Arial"/>
        </w:rPr>
      </w:pPr>
      <w:r>
        <w:rPr>
          <w:rFonts w:ascii="Arial" w:hAnsi="Arial"/>
          <w:sz w:val="20"/>
          <w:szCs w:val="20"/>
        </w:rPr>
        <w:tab/>
        <w:t>a line segment is automatically added.</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!"_Close"~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After _End the following items are ignored.</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"_End"</w:t>
      </w:r>
    </w:p>
    <w:p>
      <w:pPr>
        <w:pStyle w:val="Normal"/>
        <w:rPr>
          <w:rFonts w:ascii="Arial" w:hAnsi="Arial"/>
        </w:rPr>
      </w:pPr>
      <w:r>
        <w:rPr>
          <w:rFonts w:ascii="Arial" w:hAnsi="Arial"/>
          <w:sz w:val="20"/>
          <w:szCs w:val="20"/>
        </w:rPr>
        <w:tab/>
        <w:t>GR.SET.DASHPATHEFFECT pathPatternType1, 5*scale</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GR.PATH &lt;obj_nvar&gt;, list_pointer {,x,y}</w:t>
      </w:r>
    </w:p>
    <w:p>
      <w:pPr>
        <w:pStyle w:val="Normal"/>
        <w:rPr>
          <w:rFonts w:ascii="Arial" w:hAnsi="Arial"/>
        </w:rPr>
      </w:pPr>
      <w:r>
        <w:rPr>
          <w:rFonts w:ascii="Arial" w:hAnsi="Arial"/>
          <w:sz w:val="20"/>
          <w:szCs w:val="20"/>
        </w:rPr>
        <w:tab/>
        <w:t>Parameters:</w:t>
      </w:r>
    </w:p>
    <w:p>
      <w:pPr>
        <w:pStyle w:val="Normal"/>
        <w:rPr>
          <w:rFonts w:ascii="Arial" w:hAnsi="Arial"/>
        </w:rPr>
      </w:pPr>
      <w:r>
        <w:rPr>
          <w:rFonts w:ascii="Arial" w:hAnsi="Arial"/>
          <w:sz w:val="20"/>
          <w:szCs w:val="20"/>
        </w:rPr>
        <w:tab/>
        <w:t>obj_nvar      Object number</w:t>
      </w:r>
    </w:p>
    <w:p>
      <w:pPr>
        <w:pStyle w:val="Normal"/>
        <w:rPr>
          <w:rFonts w:ascii="Arial" w:hAnsi="Arial"/>
        </w:rPr>
      </w:pPr>
      <w:r>
        <w:rPr>
          <w:rFonts w:ascii="Arial" w:hAnsi="Arial"/>
          <w:sz w:val="20"/>
          <w:szCs w:val="20"/>
        </w:rPr>
        <w:tab/>
        <w:t>list_pointer    List pointer of the list with curve type calls and coordinates</w:t>
      </w:r>
    </w:p>
    <w:p>
      <w:pPr>
        <w:pStyle w:val="Normal"/>
        <w:rPr>
          <w:rFonts w:ascii="Arial" w:hAnsi="Arial"/>
        </w:rPr>
      </w:pPr>
      <w:r>
        <w:rPr>
          <w:rFonts w:ascii="Arial" w:hAnsi="Arial"/>
          <w:sz w:val="20"/>
          <w:szCs w:val="20"/>
        </w:rPr>
        <w:tab/>
        <w:t xml:space="preserve">{,x,y}          Placing coordinates </w:t>
      </w:r>
    </w:p>
    <w:p>
      <w:pPr>
        <w:pStyle w:val="Normal"/>
        <w:rPr>
          <w:rFonts w:ascii="Arial" w:hAnsi="Arial"/>
        </w:rPr>
      </w:pPr>
      <w:r>
        <w:rPr>
          <w:rFonts w:ascii="Arial" w:hAnsi="Arial"/>
          <w:sz w:val="20"/>
          <w:szCs w:val="20"/>
        </w:rPr>
        <w:tab/>
        <w:t>!!</w:t>
      </w:r>
    </w:p>
    <w:p>
      <w:pPr>
        <w:pStyle w:val="Normal"/>
        <w:rPr>
          <w:rFonts w:ascii="Arial" w:hAnsi="Arial"/>
        </w:rPr>
      </w:pPr>
      <w:r>
        <w:rPr>
          <w:rFonts w:ascii="Arial" w:hAnsi="Arial"/>
          <w:sz w:val="20"/>
          <w:szCs w:val="20"/>
        </w:rPr>
        <w:tab/>
        <w:t>GR.PATH  gfirst, pathDraft1, -50, 0</w:t>
      </w:r>
    </w:p>
    <w:p>
      <w:pPr>
        <w:pStyle w:val="Normal"/>
        <w:rPr>
          <w:rFonts w:ascii="Arial" w:hAnsi="Arial"/>
          <w:sz w:val="20"/>
          <w:szCs w:val="20"/>
        </w:rPr>
      </w:pPr>
      <w:r>
        <w:rPr>
          <w:rFonts w:ascii="Arial" w:hAnsi="Arial"/>
          <w:sz w:val="20"/>
          <w:szCs w:val="20"/>
        </w:rPr>
      </w:r>
    </w:p>
    <w:p>
      <w:pPr>
        <w:pStyle w:val="Normal"/>
        <w:rPr>
          <w:rFonts w:ascii="Arial" w:hAnsi="Arial"/>
        </w:rPr>
      </w:pPr>
      <w:r>
        <w:rPr>
          <w:rFonts w:ascii="Arial" w:hAnsi="Arial"/>
          <w:sz w:val="20"/>
          <w:szCs w:val="20"/>
        </w:rPr>
        <w:tab/>
        <w:t>GR.RENDER</w:t>
      </w:r>
    </w:p>
    <w:p>
      <w:pPr>
        <w:pStyle w:val="Berschrift3"/>
        <w:rPr>
          <w:rFonts w:ascii="Arial" w:hAnsi="Arial"/>
        </w:rPr>
      </w:pPr>
      <w:r>
        <w:rPr>
          <w:rFonts w:ascii="Arial" w:hAnsi="Arial"/>
        </w:rPr>
      </w:r>
    </w:p>
    <w:p>
      <w:pPr>
        <w:pStyle w:val="Berschrift3"/>
        <w:rPr>
          <w:rFonts w:ascii="Arial" w:hAnsi="Arial"/>
        </w:rPr>
      </w:pPr>
      <w:bookmarkStart w:id="26" w:name="_Toc447196945"/>
      <w:bookmarkEnd w:id="26"/>
      <w:r>
        <w:rPr>
          <w:rFonts w:ascii="Arial" w:hAnsi="Arial"/>
        </w:rPr>
        <w:t>Gr.rect &lt;obj_nvar&gt;, left, top, right, bottom</w:t>
      </w:r>
      <w:r>
        <w:rPr>
          <w:rFonts w:ascii="Arial" w:hAnsi="Arial"/>
          <w:color w:val="6B2394"/>
        </w:rPr>
        <w:t>{{, rx}, ry}</w:t>
      </w:r>
    </w:p>
    <w:p>
      <w:pPr>
        <w:pStyle w:val="Normal"/>
        <w:rPr/>
      </w:pPr>
      <w:r>
        <w:rPr>
          <w:rFonts w:ascii="Arial" w:hAnsi="Arial"/>
        </w:rPr>
        <w:t xml:space="preserve">Creates a rectangle object. The rectangle will be located within the bounds of the parameters. The rectangle will or will not be filled depending upon the </w:t>
      </w:r>
      <w:r>
        <w:rPr>
          <w:rFonts w:ascii="Arial" w:hAnsi="Arial"/>
          <w:b/>
        </w:rPr>
        <w:t>Gr.color</w:t>
      </w:r>
      <w:r>
        <w:rPr>
          <w:rFonts w:ascii="Arial" w:hAnsi="Arial"/>
        </w:rPr>
        <w:t xml:space="preserve"> style parameter. The &lt;obj_nvar&gt; returns the </w:t>
      </w:r>
      <w:r>
        <w:rPr>
          <w:rFonts w:ascii="Arial" w:hAnsi="Arial"/>
          <w:color w:val="6B0094"/>
        </w:rPr>
        <w:t>Display</w:t>
      </w:r>
      <w:r>
        <w:rPr>
          <w:rFonts w:ascii="Arial" w:hAnsi="Arial"/>
        </w:rPr>
        <w:t xml:space="preserve"> List object number for this rectangle. This object will not be visible until the </w:t>
      </w:r>
      <w:r>
        <w:rPr>
          <w:rFonts w:ascii="Arial" w:hAnsi="Arial"/>
          <w:b/>
        </w:rPr>
        <w:t>Gr.render</w:t>
      </w:r>
      <w:r>
        <w:rPr>
          <w:rFonts w:ascii="Arial" w:hAnsi="Arial"/>
        </w:rPr>
        <w:t xml:space="preserve"> command is called.</w:t>
      </w:r>
    </w:p>
    <w:p>
      <w:pPr>
        <w:pStyle w:val="Normal"/>
        <w:rPr>
          <w:rFonts w:ascii="Arial" w:hAnsi="Arial"/>
        </w:rPr>
      </w:pPr>
      <w:r>
        <w:rPr>
          <w:rFonts w:ascii="Arial" w:hAnsi="Arial"/>
        </w:rPr>
        <w:t xml:space="preserve">The </w:t>
      </w:r>
      <w:r>
        <w:rPr>
          <w:rFonts w:ascii="Arial" w:hAnsi="Arial"/>
          <w:b/>
        </w:rPr>
        <w:t>Gr.modify</w:t>
      </w:r>
      <w:r>
        <w:rPr>
          <w:rFonts w:ascii="Arial" w:hAnsi="Arial"/>
        </w:rPr>
        <w:t xml:space="preserve"> parameters for </w:t>
      </w:r>
      <w:r>
        <w:rPr>
          <w:rFonts w:ascii="Arial" w:hAnsi="Arial"/>
          <w:b/>
        </w:rPr>
        <w:t>Gr.rect</w:t>
      </w:r>
      <w:r>
        <w:rPr>
          <w:rFonts w:ascii="Arial" w:hAnsi="Arial"/>
        </w:rPr>
        <w:t xml:space="preserve"> are: "left", "top", "right"</w:t>
      </w:r>
      <w:r>
        <w:rPr>
          <w:rFonts w:ascii="Arial" w:hAnsi="Arial"/>
          <w:color w:val="9966CC"/>
        </w:rPr>
        <w:t>,</w:t>
      </w:r>
      <w:r>
        <w:rPr>
          <w:rFonts w:ascii="Arial" w:hAnsi="Arial"/>
        </w:rPr>
        <w:t xml:space="preserve"> "bottom"</w:t>
      </w:r>
      <w:r>
        <w:rPr>
          <w:rFonts w:ascii="Arial" w:hAnsi="Arial"/>
          <w:color w:val="6B2394"/>
        </w:rPr>
        <w:t>, “rx” and “ry”.</w:t>
      </w:r>
    </w:p>
    <w:p>
      <w:pPr>
        <w:pStyle w:val="Berschrift3"/>
        <w:rPr/>
      </w:pPr>
      <w:bookmarkStart w:id="27" w:name="_Toc4471970262"/>
      <w:r>
        <w:rPr>
          <w:rFonts w:ascii="Arial" w:hAnsi="Arial"/>
        </w:rPr>
        <w:t>Audio.info &lt;aft_nvar&gt;, &lt;bundle_pointer_nvar&gt;</w:t>
      </w:r>
      <w:r>
        <w:fldChar w:fldCharType="begin"/>
      </w:r>
      <w:r>
        <w:instrText> XE "Audio.load &lt;aft_nvar&gt;, &lt;filename_sexp&gt;: : : : : : : : : : : " </w:instrText>
      </w:r>
      <w:r>
        <w:fldChar w:fldCharType="separate"/>
      </w:r>
      <w:bookmarkEnd w:id="27"/>
      <w:r>
        <w:rPr>
          <w:rFonts w:ascii="Arial" w:hAnsi="Arial"/>
        </w:rPr>
      </w:r>
      <w:r>
        <w:fldChar w:fldCharType="end"/>
      </w:r>
    </w:p>
    <w:p>
      <w:pPr>
        <w:pStyle w:val="Normal"/>
        <w:rPr/>
      </w:pPr>
      <w:r>
        <w:rPr>
          <w:rFonts w:ascii="Arial" w:hAnsi="Arial"/>
        </w:rPr>
        <w:t>Returns a bundle with the system value keys:</w:t>
      </w:r>
    </w:p>
    <w:p>
      <w:pPr>
        <w:pStyle w:val="Normal"/>
        <w:rPr/>
      </w:pPr>
      <w:r>
        <w:rPr>
          <w:rFonts w:ascii="Arial" w:hAnsi="Arial"/>
        </w:rPr>
        <w:tab/>
        <w:t>_Album, _Artist, _Title, _BitRate, _Duration, _LocationPath, _StreamMetadata</w:t>
      </w:r>
    </w:p>
    <w:p>
      <w:pPr>
        <w:pStyle w:val="Normal"/>
        <w:rPr>
          <w:rFonts w:ascii="Arial" w:hAnsi="Arial"/>
        </w:rPr>
      </w:pPr>
      <w:r>
        <w:rPr>
          <w:rFonts w:ascii="Arial" w:hAnsi="Arial"/>
        </w:rPr>
      </w:r>
    </w:p>
    <w:p>
      <w:pPr>
        <w:pStyle w:val="Berschrift3"/>
        <w:rPr/>
      </w:pPr>
      <w:bookmarkStart w:id="28" w:name="_Toc447197026"/>
      <w:r>
        <w:rPr>
          <w:rFonts w:ascii="Arial" w:hAnsi="Arial"/>
        </w:rPr>
        <w:t>Audio.load &lt;aft_nvar&gt;, &lt;filename_sexp&gt;</w:t>
      </w:r>
      <w:r>
        <w:rPr>
          <w:rFonts w:ascii="Arial" w:hAnsi="Arial"/>
          <w:color w:val="6B2394"/>
        </w:rPr>
        <w:t>|&lt;http_stream_sexp&gt;</w:t>
      </w:r>
      <w:r>
        <w:fldChar w:fldCharType="begin"/>
      </w:r>
      <w:r>
        <w:instrText> XE "Audio.load &lt;aft_nvar&gt;, &lt;filename_sexp&gt;: : : : : : : : : : : " </w:instrText>
      </w:r>
      <w:r>
        <w:fldChar w:fldCharType="separate"/>
      </w:r>
      <w:bookmarkEnd w:id="28"/>
      <w:r>
        <w:rPr>
          <w:rFonts w:ascii="Arial" w:hAnsi="Arial"/>
          <w:color w:val="6B2394"/>
        </w:rPr>
      </w:r>
      <w:r>
        <w:fldChar w:fldCharType="end"/>
      </w:r>
    </w:p>
    <w:p>
      <w:pPr>
        <w:pStyle w:val="Normal"/>
        <w:rPr>
          <w:rFonts w:ascii="Arial" w:hAnsi="Arial"/>
        </w:rPr>
      </w:pPr>
      <w:r>
        <w:rPr>
          <w:rFonts w:ascii="Arial" w:hAnsi="Arial"/>
        </w:rPr>
        <w:t xml:space="preserve">Loads a music file </w:t>
      </w:r>
      <w:r>
        <w:rPr>
          <w:rFonts w:ascii="Arial" w:hAnsi="Arial"/>
          <w:color w:val="6B2394"/>
        </w:rPr>
        <w:t>or stream</w:t>
      </w:r>
      <w:r>
        <w:rPr>
          <w:rFonts w:ascii="Arial" w:hAnsi="Arial"/>
        </w:rPr>
        <w:t xml:space="preserve"> into the Audio File Table. The AFT index is returned in &lt;aft_nvar&gt;. If the file </w:t>
      </w:r>
      <w:r>
        <w:rPr>
          <w:rFonts w:ascii="Arial" w:hAnsi="Arial"/>
          <w:color w:val="6B2394"/>
        </w:rPr>
        <w:t>or stream</w:t>
      </w:r>
      <w:r>
        <w:rPr>
          <w:rFonts w:ascii="Arial" w:hAnsi="Arial"/>
        </w:rPr>
        <w:t xml:space="preserve"> can’t be loaded, the &lt;aft_nvar&gt; is set to 0. Your program should test the AFT index to find out if the file or stream was loaded. If the </w:t>
      </w:r>
      <w:r>
        <w:rPr>
          <w:rFonts w:ascii="Arial" w:hAnsi="Arial"/>
          <w:color w:val="6B2394"/>
        </w:rPr>
        <w:t>AFT index is 0</w:t>
      </w:r>
      <w:r>
        <w:rPr>
          <w:rFonts w:ascii="Arial" w:hAnsi="Arial"/>
        </w:rPr>
        <w:t xml:space="preserve">, you can call the </w:t>
      </w:r>
      <w:r>
        <w:rPr>
          <w:rFonts w:ascii="Arial" w:hAnsi="Arial"/>
          <w:b/>
        </w:rPr>
        <w:t>GETERROR$()</w:t>
      </w:r>
      <w:r>
        <w:rPr>
          <w:rFonts w:ascii="Arial" w:hAnsi="Arial"/>
        </w:rPr>
        <w:t xml:space="preserve"> function to get information about the error. If you use index 0 in another </w:t>
      </w:r>
      <w:r>
        <w:rPr>
          <w:rFonts w:ascii="Arial" w:hAnsi="Arial"/>
          <w:b/>
        </w:rPr>
        <w:t>Audio</w:t>
      </w:r>
      <w:r>
        <w:rPr>
          <w:rFonts w:ascii="Arial" w:hAnsi="Arial"/>
        </w:rPr>
        <w:t xml:space="preserve"> command you will get a run-time error.</w:t>
      </w:r>
    </w:p>
    <w:p>
      <w:pPr>
        <w:pStyle w:val="Normal"/>
        <w:rPr>
          <w:rFonts w:ascii="Arial" w:hAnsi="Arial"/>
        </w:rPr>
      </w:pPr>
      <w:r>
        <w:rPr>
          <w:rFonts w:ascii="Arial" w:hAnsi="Arial"/>
        </w:rPr>
        <w:t>The file must be in the "&lt;pref base drive&gt;/ref-basic/data/" directories or one of its subdirectories.</w:t>
      </w:r>
    </w:p>
    <w:p>
      <w:pPr>
        <w:pStyle w:val="Normal"/>
        <w:rPr>
          <w:rFonts w:ascii="Arial" w:hAnsi="Arial"/>
        </w:rPr>
      </w:pPr>
      <w:r>
        <w:rPr>
          <w:rFonts w:ascii="Arial" w:hAnsi="Arial"/>
        </w:rPr>
        <w:t xml:space="preserve">You can reach outside the "&lt;pref base drive&gt;/ref-basic/data/" by using path fields in the filename. For example, "../../Music/Blue Danube Waltz.mp3" would access "&lt;pref base drive&gt;/Music/Blue Danube Waltz.mp3" </w:t>
      </w:r>
      <w:r>
        <w:rPr>
          <w:rFonts w:ascii="Arial" w:hAnsi="Arial"/>
          <w:color w:val="6B2394"/>
        </w:rPr>
        <w:t xml:space="preserve">or take a look at </w:t>
      </w:r>
      <w:r>
        <w:rPr>
          <w:rFonts w:ascii="Arial" w:hAnsi="Arial"/>
          <w:b/>
          <w:bCs/>
          <w:color w:val="6B2394"/>
        </w:rPr>
        <w:t>File.root</w:t>
      </w:r>
      <w:r>
        <w:rPr>
          <w:rFonts w:ascii="Arial" w:hAnsi="Arial"/>
          <w:color w:val="6B2394"/>
        </w:rPr>
        <w:t>.</w:t>
      </w:r>
    </w:p>
    <w:p>
      <w:pPr>
        <w:pStyle w:val="Normal"/>
        <w:rPr>
          <w:sz w:val="22"/>
          <w:szCs w:val="22"/>
          <w:lang w:val="en-US"/>
        </w:rPr>
      </w:pPr>
      <w:r>
        <w:rPr>
          <w:sz w:val="22"/>
          <w:szCs w:val="22"/>
          <w:lang w:val="en-US"/>
        </w:rPr>
      </w:r>
    </w:p>
    <w:p>
      <w:pPr>
        <w:pStyle w:val="Normal"/>
        <w:rPr>
          <w:rFonts w:ascii="Arial" w:hAnsi="Arial"/>
          <w:color w:val="6B2394"/>
        </w:rPr>
      </w:pPr>
      <w:r>
        <w:rPr>
          <w:rFonts w:ascii="Arial" w:hAnsi="Arial"/>
          <w:color w:val="6B2394"/>
          <w:sz w:val="22"/>
          <w:szCs w:val="22"/>
          <w:lang w:val="en-US"/>
        </w:rPr>
        <w:t xml:space="preserve">Example: </w:t>
      </w:r>
    </w:p>
    <w:p>
      <w:pPr>
        <w:pStyle w:val="Normal"/>
        <w:rPr>
          <w:rFonts w:ascii="Arial" w:hAnsi="Arial"/>
          <w:color w:val="6B2394"/>
        </w:rPr>
      </w:pPr>
      <w:r>
        <w:rPr>
          <w:rFonts w:ascii="Arial" w:hAnsi="Arial"/>
          <w:color w:val="6B2394"/>
          <w:sz w:val="20"/>
          <w:szCs w:val="20"/>
        </w:rPr>
        <w:tab/>
        <w:t>FILE.ROOT dataPath$, "_Music"</w:t>
      </w:r>
    </w:p>
    <w:p>
      <w:pPr>
        <w:pStyle w:val="Normal"/>
        <w:rPr>
          <w:rFonts w:ascii="Arial" w:hAnsi="Arial"/>
          <w:color w:val="6B2394"/>
        </w:rPr>
      </w:pPr>
      <w:r>
        <w:rPr>
          <w:rFonts w:ascii="Arial" w:hAnsi="Arial"/>
          <w:color w:val="6B2394"/>
          <w:sz w:val="20"/>
          <w:szCs w:val="20"/>
        </w:rPr>
        <w:tab/>
        <w:t>fn$ = "file://</w:t>
      </w:r>
      <w:bookmarkStart w:id="29" w:name="__DdeLink__28461_1616834271"/>
      <w:r>
        <w:rPr>
          <w:rFonts w:ascii="Arial" w:hAnsi="Arial"/>
          <w:color w:val="6B2394"/>
          <w:sz w:val="20"/>
          <w:szCs w:val="20"/>
        </w:rPr>
        <w:t>"</w:t>
      </w:r>
      <w:bookmarkEnd w:id="29"/>
      <w:r>
        <w:rPr>
          <w:rFonts w:ascii="Arial" w:hAnsi="Arial"/>
          <w:color w:val="6B2394"/>
          <w:sz w:val="20"/>
          <w:szCs w:val="20"/>
        </w:rPr>
        <w:t xml:space="preserve"> + dataPath$ + "/" + "Blue Danube Waltz.mp3"</w:t>
      </w:r>
    </w:p>
    <w:p>
      <w:pPr>
        <w:pStyle w:val="Normal"/>
        <w:rPr>
          <w:rFonts w:ascii="Arial" w:hAnsi="Arial"/>
          <w:color w:val="6B2394"/>
        </w:rPr>
      </w:pPr>
      <w:r>
        <w:rPr>
          <w:rFonts w:ascii="Arial" w:hAnsi="Arial"/>
          <w:color w:val="6B2394"/>
          <w:sz w:val="20"/>
          <w:szCs w:val="20"/>
        </w:rPr>
        <w:tab/>
        <w:t>FILE.EXISTS ok, fn$</w:t>
        <w:br/>
        <w:t xml:space="preserve"> </w:t>
        <w:tab/>
        <w:t>IF ok != 0</w:t>
      </w:r>
    </w:p>
    <w:p>
      <w:pPr>
        <w:pStyle w:val="Normal"/>
        <w:rPr>
          <w:rFonts w:ascii="Arial" w:hAnsi="Arial"/>
          <w:color w:val="6B2394"/>
        </w:rPr>
      </w:pPr>
      <w:r>
        <w:rPr>
          <w:rFonts w:ascii="Arial" w:hAnsi="Arial"/>
          <w:color w:val="6B2394"/>
          <w:sz w:val="20"/>
          <w:szCs w:val="20"/>
        </w:rPr>
        <w:tab/>
        <w:t xml:space="preserve">    AUDIO.LOAD aft, fn$</w:t>
      </w:r>
    </w:p>
    <w:p>
      <w:pPr>
        <w:pStyle w:val="Normal"/>
        <w:rPr>
          <w:rFonts w:ascii="Arial" w:hAnsi="Arial"/>
          <w:color w:val="6B2394"/>
        </w:rPr>
      </w:pPr>
      <w:r>
        <w:rPr>
          <w:rFonts w:ascii="Arial" w:hAnsi="Arial"/>
          <w:color w:val="6B2394"/>
          <w:sz w:val="20"/>
          <w:szCs w:val="20"/>
        </w:rPr>
        <w:tab/>
        <w:t xml:space="preserve">    IF aft != 0</w:t>
      </w:r>
    </w:p>
    <w:p>
      <w:pPr>
        <w:pStyle w:val="Normal"/>
        <w:rPr>
          <w:rFonts w:ascii="Arial" w:hAnsi="Arial"/>
          <w:color w:val="6B2394"/>
        </w:rPr>
      </w:pPr>
      <w:r>
        <w:rPr>
          <w:rFonts w:ascii="Arial" w:hAnsi="Arial"/>
          <w:color w:val="6B2394"/>
          <w:sz w:val="20"/>
          <w:szCs w:val="20"/>
        </w:rPr>
        <w:tab/>
        <w:t xml:space="preserve">        AUDIO.STOP</w:t>
      </w:r>
    </w:p>
    <w:p>
      <w:pPr>
        <w:pStyle w:val="Normal"/>
        <w:rPr>
          <w:rFonts w:ascii="Arial" w:hAnsi="Arial"/>
          <w:color w:val="6B2394"/>
        </w:rPr>
      </w:pPr>
      <w:r>
        <w:rPr>
          <w:rFonts w:ascii="Arial" w:hAnsi="Arial"/>
          <w:color w:val="6B2394"/>
          <w:sz w:val="20"/>
          <w:szCs w:val="20"/>
        </w:rPr>
        <w:tab/>
        <w:t xml:space="preserve">        AUDIO.PLAY aft</w:t>
      </w:r>
    </w:p>
    <w:p>
      <w:pPr>
        <w:pStyle w:val="Normal"/>
        <w:rPr>
          <w:rFonts w:ascii="Arial" w:hAnsi="Arial"/>
          <w:color w:val="6B2394"/>
        </w:rPr>
      </w:pPr>
      <w:r>
        <w:rPr>
          <w:rFonts w:ascii="Arial" w:hAnsi="Arial"/>
          <w:color w:val="6B2394"/>
          <w:sz w:val="20"/>
          <w:szCs w:val="20"/>
        </w:rPr>
        <w:tab/>
        <w:t xml:space="preserve">    ENDIF</w:t>
      </w:r>
    </w:p>
    <w:p>
      <w:pPr>
        <w:pStyle w:val="Normal"/>
        <w:rPr>
          <w:rFonts w:ascii="Arial" w:hAnsi="Arial"/>
          <w:color w:val="6B2394"/>
        </w:rPr>
      </w:pPr>
      <w:r>
        <w:rPr>
          <w:rFonts w:ascii="Arial" w:hAnsi="Arial"/>
          <w:color w:val="6B2394"/>
          <w:sz w:val="20"/>
          <w:szCs w:val="20"/>
        </w:rPr>
        <w:tab/>
        <w:t>ENDIF</w:t>
      </w:r>
    </w:p>
    <w:p>
      <w:pPr>
        <w:pStyle w:val="Normal"/>
        <w:rPr>
          <w:rFonts w:ascii="Arial" w:hAnsi="Arial"/>
        </w:rPr>
      </w:pPr>
      <w:r>
        <w:rPr>
          <w:rFonts w:ascii="Arial" w:hAnsi="Arial"/>
          <w:sz w:val="20"/>
          <w:szCs w:val="20"/>
        </w:rPr>
        <w:tab/>
      </w:r>
      <w:r>
        <w:rPr>
          <w:rFonts w:ascii="Arial" w:hAnsi="Arial"/>
          <w:color w:val="6B2394"/>
          <w:sz w:val="20"/>
          <w:szCs w:val="20"/>
        </w:rPr>
        <w:t>…</w:t>
      </w:r>
    </w:p>
    <w:p>
      <w:pPr>
        <w:pStyle w:val="Normal"/>
        <w:rPr>
          <w:rFonts w:ascii="Arial" w:hAnsi="Arial"/>
        </w:rPr>
      </w:pPr>
      <w:r>
        <w:rPr>
          <w:rFonts w:ascii="Arial" w:hAnsi="Arial"/>
          <w:color w:val="6B2394"/>
          <w:sz w:val="20"/>
          <w:szCs w:val="20"/>
        </w:rPr>
        <w:tab/>
        <w:t>AUDIO.LOAD  aft, "http://amp1.cesnet.cz:8000/cro1.ogg"</w:t>
      </w:r>
      <w:r>
        <w:rPr>
          <w:rFonts w:ascii="Arial" w:hAnsi="Arial"/>
          <w:sz w:val="20"/>
          <w:szCs w:val="20"/>
        </w:rPr>
        <w:br/>
      </w:r>
    </w:p>
    <w:p>
      <w:pPr>
        <w:pStyle w:val="Berschrift3"/>
        <w:rPr>
          <w:rFonts w:ascii="Arial" w:hAnsi="Arial"/>
        </w:rPr>
      </w:pPr>
      <w:r>
        <w:rPr>
          <w:rFonts w:ascii="Arial" w:hAnsi="Arial"/>
        </w:rPr>
        <w:t>Audio.record.peak &lt;level_nvar&gt;</w:t>
      </w:r>
    </w:p>
    <w:p>
      <w:pPr>
        <w:pStyle w:val="Normal"/>
        <w:rPr>
          <w:rFonts w:ascii="Arial" w:hAnsi="Arial"/>
          <w:b w:val="false"/>
          <w:b w:val="false"/>
          <w:i w:val="false"/>
          <w:i w:val="false"/>
          <w:caps w:val="false"/>
          <w:smallCaps w:val="false"/>
          <w:color w:val="444444"/>
          <w:spacing w:val="0"/>
          <w:sz w:val="24"/>
          <w:szCs w:val="24"/>
        </w:rPr>
      </w:pPr>
      <w:r>
        <w:rPr>
          <w:rFonts w:ascii="Arial" w:hAnsi="Arial"/>
          <w:b w:val="false"/>
          <w:i w:val="false"/>
          <w:caps w:val="false"/>
          <w:smallCaps w:val="false"/>
          <w:color w:val="444444"/>
          <w:spacing w:val="0"/>
          <w:sz w:val="24"/>
          <w:szCs w:val="24"/>
        </w:rPr>
        <w:t>With this PEAK command you get with &lt;level_nvar&gt; the raw max. amplitude value between to calls.</w:t>
      </w:r>
      <w:r>
        <w:rPr>
          <w:rFonts w:ascii="Arial" w:hAnsi="Arial"/>
          <w:sz w:val="24"/>
          <w:szCs w:val="24"/>
        </w:rPr>
        <w:br/>
      </w:r>
      <w:r>
        <w:rPr>
          <w:rFonts w:ascii="Arial" w:hAnsi="Arial"/>
          <w:b w:val="false"/>
          <w:i w:val="false"/>
          <w:caps w:val="false"/>
          <w:smallCaps w:val="false"/>
          <w:color w:val="444444"/>
          <w:spacing w:val="0"/>
          <w:sz w:val="24"/>
          <w:szCs w:val="24"/>
        </w:rPr>
        <w:t>The Audio.record.START command initializes the PEAK process for the first time.</w:t>
      </w:r>
      <w:r>
        <w:rPr>
          <w:rFonts w:ascii="Arial" w:hAnsi="Arial"/>
          <w:sz w:val="24"/>
          <w:szCs w:val="24"/>
        </w:rPr>
        <w:br/>
      </w:r>
      <w:r>
        <w:rPr>
          <w:rFonts w:ascii="Arial" w:hAnsi="Arial"/>
          <w:b w:val="false"/>
          <w:i w:val="false"/>
          <w:caps w:val="false"/>
          <w:smallCaps w:val="false"/>
          <w:color w:val="444444"/>
          <w:spacing w:val="0"/>
          <w:sz w:val="24"/>
          <w:szCs w:val="24"/>
        </w:rPr>
        <w:t>If no current recording process available, PEAK returns -1.</w:t>
      </w:r>
    </w:p>
    <w:p>
      <w:pPr>
        <w:pStyle w:val="Normal"/>
        <w:rPr>
          <w:rFonts w:ascii="Arial" w:hAnsi="Arial"/>
          <w:b w:val="false"/>
          <w:b w:val="false"/>
          <w:i w:val="false"/>
          <w:i w:val="false"/>
          <w:caps w:val="false"/>
          <w:smallCaps w:val="false"/>
          <w:color w:val="444444"/>
          <w:spacing w:val="0"/>
          <w:sz w:val="17"/>
        </w:rPr>
      </w:pPr>
      <w:r>
        <w:rPr>
          <w:rFonts w:ascii="Arial" w:hAnsi="Arial"/>
          <w:b w:val="false"/>
          <w:i w:val="false"/>
          <w:caps w:val="false"/>
          <w:smallCaps w:val="false"/>
          <w:color w:val="444444"/>
          <w:spacing w:val="0"/>
          <w:sz w:val="17"/>
        </w:rPr>
      </w:r>
    </w:p>
    <w:p>
      <w:pPr>
        <w:pStyle w:val="Berschrift3"/>
        <w:rPr/>
      </w:pPr>
      <w:r>
        <w:rPr>
          <w:rFonts w:ascii="Arial" w:hAnsi="Arial"/>
        </w:rPr>
        <w:t>TTS.kill</w:t>
      </w:r>
      <w:r>
        <w:fldChar w:fldCharType="begin"/>
      </w:r>
      <w:r>
        <w:instrText> XE "TTS.stop: : : : : : : : : : : " </w:instrText>
      </w:r>
      <w:r>
        <w:fldChar w:fldCharType="separate"/>
      </w:r>
      <w:r>
        <w:rPr>
          <w:rFonts w:ascii="Arial" w:hAnsi="Arial"/>
        </w:rPr>
      </w:r>
      <w:r>
        <w:fldChar w:fldCharType="end"/>
      </w:r>
    </w:p>
    <w:p>
      <w:pPr>
        <w:pStyle w:val="Normal"/>
        <w:rPr>
          <w:rFonts w:ascii="Arial" w:hAnsi="Arial"/>
        </w:rPr>
      </w:pPr>
      <w:r>
        <w:rPr>
          <w:rFonts w:ascii="Arial" w:hAnsi="Arial"/>
          <w:color w:val="000000"/>
        </w:rPr>
        <w:t xml:space="preserve">TTS.kill stops the TTS process without waiting for finish. With this command you have to code carefully! You have to be guaranteed, that all following commands including until TTS.STOP will not be executed. Following </w:t>
      </w:r>
      <w:r>
        <w:rPr>
          <w:rFonts w:ascii="Arial" w:hAnsi="Arial"/>
          <w:b/>
          <w:color w:val="000000"/>
        </w:rPr>
        <w:t>TTS.kill</w:t>
      </w:r>
      <w:r>
        <w:rPr>
          <w:rFonts w:ascii="Arial" w:hAnsi="Arial"/>
          <w:color w:val="000000"/>
        </w:rPr>
        <w:t xml:space="preserve">, if you want to run </w:t>
      </w:r>
      <w:r>
        <w:rPr>
          <w:rFonts w:ascii="Arial" w:hAnsi="Arial"/>
          <w:b/>
          <w:color w:val="000000"/>
        </w:rPr>
        <w:t>TTS.speak</w:t>
      </w:r>
      <w:r>
        <w:rPr>
          <w:rFonts w:ascii="Arial" w:hAnsi="Arial"/>
          <w:color w:val="000000"/>
        </w:rPr>
        <w:t xml:space="preserve"> or </w:t>
      </w:r>
      <w:r>
        <w:rPr>
          <w:rFonts w:ascii="Arial" w:hAnsi="Arial"/>
          <w:b/>
          <w:color w:val="000000"/>
        </w:rPr>
        <w:t>TTS.speak.toFile</w:t>
      </w:r>
      <w:r>
        <w:rPr>
          <w:rFonts w:ascii="Arial" w:hAnsi="Arial"/>
          <w:color w:val="000000"/>
        </w:rPr>
        <w:t xml:space="preserve"> again, you will have to run </w:t>
      </w:r>
      <w:r>
        <w:rPr>
          <w:rFonts w:ascii="Arial" w:hAnsi="Arial"/>
          <w:b/>
          <w:color w:val="000000"/>
        </w:rPr>
        <w:t>TTS.init</w:t>
      </w:r>
      <w:r>
        <w:rPr>
          <w:rFonts w:ascii="Arial" w:hAnsi="Arial"/>
          <w:color w:val="000000"/>
        </w:rPr>
        <w:t xml:space="preserve"> again.</w:t>
      </w:r>
    </w:p>
    <w:p>
      <w:pPr>
        <w:pStyle w:val="Normal"/>
        <w:rPr>
          <w:rFonts w:ascii="Arial" w:hAnsi="Arial"/>
          <w:color w:val="9966CC"/>
        </w:rPr>
      </w:pPr>
      <w:r>
        <w:rPr>
          <w:rFonts w:ascii="Arial" w:hAnsi="Arial"/>
          <w:color w:val="9966CC"/>
        </w:rPr>
      </w:r>
    </w:p>
    <w:p>
      <w:pPr>
        <w:pStyle w:val="Berschrift3"/>
        <w:rPr/>
      </w:pPr>
      <w:r>
        <w:rPr>
          <w:rFonts w:ascii="Arial" w:hAnsi="Arial"/>
        </w:rPr>
        <w:t>Html.screenshot</w:t>
      </w:r>
      <w:bookmarkStart w:id="30" w:name="_Toc4471970101"/>
      <w:r>
        <w:rPr>
          <w:rFonts w:ascii="Arial" w:hAnsi="Arial"/>
        </w:rPr>
        <w:t xml:space="preserve"> &lt;filename_sexp&gt; </w:t>
      </w:r>
      <w:r>
        <w:fldChar w:fldCharType="begin"/>
      </w:r>
      <w:r>
        <w:instrText> XE "Gr.save &lt;filename_sexp&gt; {,&lt;quality_nexp&gt;}: : : : : : : : : : : " </w:instrText>
      </w:r>
      <w:r>
        <w:fldChar w:fldCharType="separate"/>
      </w:r>
      <w:bookmarkEnd w:id="30"/>
      <w:r>
        <w:rPr>
          <w:rFonts w:ascii="Arial" w:hAnsi="Arial"/>
        </w:rPr>
      </w:r>
      <w:r>
        <w:fldChar w:fldCharType="end"/>
      </w:r>
    </w:p>
    <w:p>
      <w:pPr>
        <w:pStyle w:val="Normal"/>
        <w:rPr>
          <w:rFonts w:ascii="Arial" w:hAnsi="Arial"/>
        </w:rPr>
      </w:pPr>
      <w:r>
        <w:rPr>
          <w:rFonts w:ascii="Arial" w:hAnsi="Arial"/>
        </w:rPr>
        <w:t>Saves the current screen to a file. The default path is "&lt;pref base drive&gt;/rfo-basic/data/".</w:t>
      </w:r>
    </w:p>
    <w:p>
      <w:pPr>
        <w:pStyle w:val="Normal"/>
        <w:rPr>
          <w:rFonts w:ascii="Arial" w:hAnsi="Arial"/>
        </w:rPr>
      </w:pPr>
      <w:r>
        <w:rPr>
          <w:rFonts w:ascii="Arial" w:hAnsi="Arial"/>
        </w:rPr>
        <w:t>The file will be saved as a JPEG file if the filename ends in ".jpg".</w:t>
      </w:r>
    </w:p>
    <w:p>
      <w:pPr>
        <w:pStyle w:val="Normal"/>
        <w:rPr>
          <w:rFonts w:ascii="Arial" w:hAnsi="Arial"/>
        </w:rPr>
      </w:pPr>
      <w:r>
        <w:rPr>
          <w:rFonts w:ascii="Arial" w:hAnsi="Arial"/>
        </w:rPr>
        <w:t>The file will be saved as a PNG file if the filename ends in anything else (including ".png").</w:t>
      </w:r>
    </w:p>
    <w:p>
      <w:pPr>
        <w:pStyle w:val="Normal"/>
        <w:rPr>
          <w:rFonts w:ascii="Arial" w:hAnsi="Arial"/>
        </w:rPr>
      </w:pPr>
      <w:r>
        <w:rPr>
          <w:rFonts w:ascii="Arial" w:hAnsi="Arial"/>
        </w:rPr>
      </w:r>
    </w:p>
    <w:p>
      <w:pPr>
        <w:pStyle w:val="Berschrift2"/>
        <w:rPr>
          <w:rFonts w:ascii="Arial" w:hAnsi="Arial"/>
        </w:rPr>
      </w:pPr>
      <w:r>
        <w:rPr>
          <w:rFonts w:ascii="Arial" w:hAnsi="Arial"/>
        </w:rPr>
        <w:t>File Handling</w:t>
      </w:r>
    </w:p>
    <w:p>
      <w:pPr>
        <w:pStyle w:val="Normal"/>
        <w:rPr/>
      </w:pPr>
      <w:r>
        <w:rPr>
          <w:rFonts w:ascii="Arial" w:hAnsi="Arial"/>
          <w:b/>
          <w:bCs/>
          <w:color w:val="5C8526"/>
        </w:rPr>
        <w:t xml:space="preserve">A new feature is the ability to cross the directory borders of BASIC! with the URI start  "file://".  </w:t>
      </w:r>
    </w:p>
    <w:p>
      <w:pPr>
        <w:pStyle w:val="Normal"/>
        <w:rPr>
          <w:rFonts w:ascii="Arial" w:hAnsi="Arial"/>
        </w:rPr>
      </w:pPr>
      <w:r>
        <w:rPr>
          <w:rFonts w:ascii="Arial" w:hAnsi="Arial"/>
        </w:rPr>
      </w:r>
    </w:p>
    <w:p>
      <w:pPr>
        <w:pStyle w:val="Normal"/>
        <w:rPr>
          <w:rFonts w:ascii="Arial" w:hAnsi="Arial"/>
        </w:rPr>
      </w:pPr>
      <w:r>
        <w:rPr>
          <w:rFonts w:ascii="Arial" w:hAnsi="Arial"/>
          <w:sz w:val="22"/>
          <w:szCs w:val="22"/>
          <w:lang w:val="en-US"/>
        </w:rPr>
        <w:t xml:space="preserve">Example: </w:t>
      </w:r>
    </w:p>
    <w:p>
      <w:pPr>
        <w:pStyle w:val="Normal"/>
        <w:rPr>
          <w:rFonts w:ascii="Arial" w:hAnsi="Arial"/>
        </w:rPr>
      </w:pPr>
      <w:r>
        <w:rPr>
          <w:rFonts w:ascii="Arial" w:hAnsi="Arial"/>
          <w:sz w:val="20"/>
          <w:szCs w:val="20"/>
        </w:rPr>
        <w:tab/>
        <w:t>FILE.ROOT dataPath$, "_Dcim"</w:t>
      </w:r>
    </w:p>
    <w:p>
      <w:pPr>
        <w:pStyle w:val="Normal"/>
        <w:rPr>
          <w:rFonts w:ascii="Arial" w:hAnsi="Arial"/>
        </w:rPr>
      </w:pPr>
      <w:r>
        <w:rPr>
          <w:rFonts w:ascii="Arial" w:hAnsi="Arial"/>
          <w:sz w:val="20"/>
          <w:szCs w:val="20"/>
        </w:rPr>
        <w:tab/>
        <w:t>fn$ = "file://" + dataPath$</w:t>
      </w:r>
    </w:p>
    <w:p>
      <w:pPr>
        <w:pStyle w:val="Normal"/>
        <w:rPr>
          <w:rFonts w:ascii="Arial" w:hAnsi="Arial"/>
        </w:rPr>
      </w:pPr>
      <w:r>
        <w:rPr>
          <w:rFonts w:ascii="Arial" w:hAnsi="Arial"/>
        </w:rPr>
      </w:r>
    </w:p>
    <w:p>
      <w:pPr>
        <w:pStyle w:val="Normal"/>
        <w:rPr>
          <w:rFonts w:ascii="Arial" w:hAnsi="Arial"/>
          <w:u w:val="single"/>
        </w:rPr>
      </w:pPr>
      <w:r>
        <w:rPr>
          <w:rFonts w:ascii="Arial" w:hAnsi="Arial"/>
          <w:u w:val="single"/>
        </w:rPr>
        <w:t xml:space="preserve">About Android Directories </w:t>
      </w:r>
    </w:p>
    <w:p>
      <w:pPr>
        <w:pStyle w:val="Normal"/>
        <w:rPr>
          <w:rFonts w:ascii="Arial" w:hAnsi="Arial"/>
        </w:rPr>
      </w:pPr>
      <w:r>
        <w:rPr>
          <w:rFonts w:ascii="Arial" w:hAnsi="Arial"/>
        </w:rPr>
        <w:t xml:space="preserve">A distinction is made between </w:t>
      </w:r>
      <w:r>
        <w:rPr>
          <w:rFonts w:ascii="Arial" w:hAnsi="Arial"/>
          <w:b/>
          <w:bCs/>
        </w:rPr>
        <w:t>internal</w:t>
      </w:r>
      <w:r>
        <w:rPr>
          <w:rFonts w:ascii="Arial" w:hAnsi="Arial"/>
        </w:rPr>
        <w:t xml:space="preserve"> and </w:t>
      </w:r>
      <w:r>
        <w:rPr>
          <w:rFonts w:ascii="Arial" w:hAnsi="Arial"/>
          <w:b/>
          <w:bCs/>
        </w:rPr>
        <w:t>external</w:t>
      </w:r>
      <w:r>
        <w:rPr>
          <w:rFonts w:ascii="Arial" w:hAnsi="Arial"/>
        </w:rPr>
        <w:t xml:space="preserve"> directories.</w:t>
      </w:r>
    </w:p>
    <w:p>
      <w:pPr>
        <w:pStyle w:val="Normal"/>
        <w:rPr>
          <w:rFonts w:ascii="Arial" w:hAnsi="Arial"/>
        </w:rPr>
      </w:pPr>
      <w:r>
        <w:rPr>
          <w:rFonts w:ascii="Arial" w:hAnsi="Arial"/>
          <w:b/>
          <w:bCs/>
        </w:rPr>
        <w:t>Internal</w:t>
      </w:r>
      <w:r>
        <w:rPr>
          <w:rFonts w:ascii="Arial" w:hAnsi="Arial"/>
        </w:rPr>
        <w:t xml:space="preserve"> directories are owned by the App, their indicator is the App’s package name (e.g. com.rfo.basic) in the absolute path. If the App is be deinstalled </w:t>
      </w:r>
      <w:r>
        <w:rPr>
          <w:rFonts w:ascii="Arial" w:hAnsi="Arial"/>
          <w:b/>
          <w:bCs/>
        </w:rPr>
        <w:t>all</w:t>
      </w:r>
      <w:r>
        <w:rPr>
          <w:rFonts w:ascii="Arial" w:hAnsi="Arial"/>
        </w:rPr>
        <w:t xml:space="preserve"> the </w:t>
      </w:r>
      <w:r>
        <w:rPr>
          <w:rFonts w:ascii="Arial" w:hAnsi="Arial"/>
          <w:b/>
          <w:bCs/>
        </w:rPr>
        <w:t>internal</w:t>
      </w:r>
      <w:r>
        <w:rPr>
          <w:rFonts w:ascii="Arial" w:hAnsi="Arial"/>
        </w:rPr>
        <w:t xml:space="preserve"> directories are deleted, too. </w:t>
      </w:r>
      <w:r>
        <w:rPr>
          <w:rFonts w:ascii="Arial" w:hAnsi="Arial"/>
        </w:rPr>
        <w:t xml:space="preserve">The exceptions are </w:t>
      </w:r>
      <w:r>
        <w:rPr>
          <w:rFonts w:ascii="Arial" w:hAnsi="Arial"/>
          <w:b/>
          <w:bCs/>
        </w:rPr>
        <w:t>internal</w:t>
      </w:r>
      <w:r>
        <w:rPr>
          <w:rFonts w:ascii="Arial" w:hAnsi="Arial"/>
        </w:rPr>
        <w:t xml:space="preserve"> directories upon </w:t>
      </w:r>
      <w:r>
        <w:rPr>
          <w:rFonts w:ascii="Arial" w:hAnsi="Arial"/>
          <w:b/>
          <w:bCs/>
        </w:rPr>
        <w:t>removable</w:t>
      </w:r>
      <w:r>
        <w:rPr>
          <w:rFonts w:ascii="Arial" w:hAnsi="Arial"/>
        </w:rPr>
        <w:t xml:space="preserve"> SD cards before Android 4.4 KitKat (API19). This version creates a </w:t>
      </w:r>
      <w:r>
        <w:rPr>
          <w:rFonts w:ascii="Arial" w:hAnsi="Arial"/>
          <w:b/>
          <w:bCs/>
        </w:rPr>
        <w:t xml:space="preserve">private internal </w:t>
      </w:r>
      <w:r>
        <w:rPr>
          <w:rFonts w:ascii="Arial" w:hAnsi="Arial"/>
        </w:rPr>
        <w:t>directory at first start.</w:t>
      </w:r>
    </w:p>
    <w:p>
      <w:pPr>
        <w:pStyle w:val="Normal"/>
        <w:rPr>
          <w:rFonts w:ascii="Arial" w:hAnsi="Arial"/>
        </w:rPr>
      </w:pPr>
      <w:r>
        <w:rPr>
          <w:rFonts w:ascii="Arial" w:hAnsi="Arial"/>
          <w:b/>
          <w:bCs/>
        </w:rPr>
        <w:t>External</w:t>
      </w:r>
      <w:r>
        <w:rPr>
          <w:rFonts w:ascii="Arial" w:hAnsi="Arial"/>
        </w:rPr>
        <w:t xml:space="preserve"> directories are member of the </w:t>
      </w:r>
      <w:r>
        <w:rPr>
          <w:rFonts w:ascii="Arial" w:hAnsi="Arial"/>
          <w:b/>
          <w:bCs/>
        </w:rPr>
        <w:t>public</w:t>
      </w:r>
      <w:r>
        <w:rPr>
          <w:rFonts w:ascii="Arial" w:hAnsi="Arial"/>
        </w:rPr>
        <w:t xml:space="preserve"> part of Android’s file system. From the view of the app it is controlled </w:t>
      </w:r>
      <w:r>
        <w:rPr>
          <w:rFonts w:ascii="Arial" w:hAnsi="Arial"/>
          <w:b/>
          <w:bCs/>
        </w:rPr>
        <w:t>externally</w:t>
      </w:r>
      <w:r>
        <w:rPr>
          <w:rFonts w:ascii="Arial" w:hAnsi="Arial"/>
        </w:rPr>
        <w:t xml:space="preserve">. </w:t>
      </w:r>
      <w:r>
        <w:rPr>
          <w:rFonts w:ascii="Arial" w:hAnsi="Arial"/>
        </w:rPr>
        <w:t xml:space="preserve">So you need permissions finally in the file AndroidManifest.xml to access </w:t>
      </w:r>
      <w:r>
        <w:rPr>
          <w:rFonts w:ascii="Arial" w:hAnsi="Arial"/>
          <w:b/>
          <w:bCs/>
        </w:rPr>
        <w:t>external</w:t>
      </w:r>
      <w:r>
        <w:rPr>
          <w:rFonts w:ascii="Arial" w:hAnsi="Arial"/>
        </w:rPr>
        <w:t xml:space="preserve"> directories. Please take a look at the compiler options, if you want to create an App.</w:t>
      </w:r>
    </w:p>
    <w:p>
      <w:pPr>
        <w:pStyle w:val="Normal"/>
        <w:rPr>
          <w:rFonts w:ascii="Arial" w:hAnsi="Arial"/>
        </w:rPr>
      </w:pPr>
      <w:r>
        <w:rPr>
          <w:rFonts w:ascii="Arial" w:hAnsi="Arial"/>
        </w:rPr>
        <w:t xml:space="preserve">The terms sd-ext or extSdcard are a case for a misunderstanding. These are expressions for </w:t>
      </w:r>
      <w:r>
        <w:rPr>
          <w:rFonts w:ascii="Arial" w:hAnsi="Arial"/>
          <w:b/>
          <w:bCs/>
        </w:rPr>
        <w:t>removable</w:t>
      </w:r>
      <w:r>
        <w:rPr>
          <w:rFonts w:ascii="Arial" w:hAnsi="Arial"/>
        </w:rPr>
        <w:t xml:space="preserve"> SD cards.</w:t>
      </w:r>
    </w:p>
    <w:p>
      <w:pPr>
        <w:pStyle w:val="Normal"/>
        <w:rPr>
          <w:rFonts w:ascii="Arial" w:hAnsi="Arial"/>
        </w:rPr>
      </w:pPr>
      <w:r>
        <w:rPr>
          <w:rFonts w:ascii="Arial" w:hAnsi="Arial"/>
          <w:b/>
          <w:bCs/>
        </w:rPr>
        <w:t>Removable</w:t>
      </w:r>
      <w:r>
        <w:rPr>
          <w:rFonts w:ascii="Arial" w:hAnsi="Arial"/>
        </w:rPr>
        <w:t xml:space="preserve"> SD cards or USB sticks are normally </w:t>
      </w:r>
      <w:r>
        <w:rPr>
          <w:rFonts w:ascii="Arial" w:hAnsi="Arial"/>
          <w:b/>
          <w:bCs/>
        </w:rPr>
        <w:t>external</w:t>
      </w:r>
      <w:r>
        <w:rPr>
          <w:rFonts w:ascii="Arial" w:hAnsi="Arial"/>
        </w:rPr>
        <w:t xml:space="preserve"> directories, too.</w:t>
      </w:r>
    </w:p>
    <w:p>
      <w:pPr>
        <w:pStyle w:val="Normal"/>
        <w:rPr>
          <w:rFonts w:ascii="Arial" w:hAnsi="Arial"/>
        </w:rPr>
      </w:pPr>
      <w:r>
        <w:rPr>
          <w:rFonts w:ascii="Arial" w:hAnsi="Arial"/>
        </w:rPr>
        <w:t xml:space="preserve">A bit odd in conjunction with this logic is the possibility to create an </w:t>
      </w:r>
      <w:r>
        <w:rPr>
          <w:rFonts w:ascii="Arial" w:hAnsi="Arial"/>
          <w:b/>
          <w:bCs/>
        </w:rPr>
        <w:t>internal</w:t>
      </w:r>
      <w:r>
        <w:rPr>
          <w:rFonts w:ascii="Arial" w:hAnsi="Arial"/>
        </w:rPr>
        <w:t xml:space="preserve"> directory upon an </w:t>
      </w:r>
      <w:r>
        <w:rPr>
          <w:rFonts w:ascii="Arial" w:hAnsi="Arial"/>
          <w:b/>
          <w:bCs/>
        </w:rPr>
        <w:t>external</w:t>
      </w:r>
      <w:r>
        <w:rPr>
          <w:rFonts w:ascii="Arial" w:hAnsi="Arial"/>
        </w:rPr>
        <w:t xml:space="preserve"> directory and sometimes also on a </w:t>
      </w:r>
      <w:r>
        <w:rPr>
          <w:rFonts w:ascii="Arial" w:hAnsi="Arial"/>
          <w:b/>
          <w:bCs/>
        </w:rPr>
        <w:t>removable</w:t>
      </w:r>
      <w:r>
        <w:rPr>
          <w:rFonts w:ascii="Arial" w:hAnsi="Arial"/>
        </w:rPr>
        <w:t xml:space="preserve"> data carrier.</w:t>
      </w:r>
    </w:p>
    <w:p>
      <w:pPr>
        <w:pStyle w:val="Normal"/>
        <w:rPr>
          <w:rFonts w:ascii="Arial" w:hAnsi="Arial"/>
        </w:rPr>
      </w:pPr>
      <w:r>
        <w:rPr>
          <w:rFonts w:ascii="Arial" w:hAnsi="Arial"/>
        </w:rPr>
        <w:t xml:space="preserve">If you install the BASIC! Interpreter you get an </w:t>
      </w:r>
      <w:r>
        <w:rPr>
          <w:rFonts w:ascii="Arial" w:hAnsi="Arial"/>
          <w:b/>
          <w:bCs/>
        </w:rPr>
        <w:t>external</w:t>
      </w:r>
      <w:r>
        <w:rPr>
          <w:rFonts w:ascii="Arial" w:hAnsi="Arial"/>
        </w:rPr>
        <w:t xml:space="preserve"> </w:t>
      </w:r>
      <w:r>
        <w:rPr>
          <w:rFonts w:ascii="Arial" w:hAnsi="Arial"/>
          <w:b/>
          <w:bCs/>
        </w:rPr>
        <w:t>public</w:t>
      </w:r>
      <w:r>
        <w:rPr>
          <w:rFonts w:ascii="Arial" w:hAnsi="Arial"/>
        </w:rPr>
        <w:t xml:space="preserve"> directory rfo-basic.</w:t>
      </w:r>
    </w:p>
    <w:p>
      <w:pPr>
        <w:pStyle w:val="Normal"/>
        <w:rPr>
          <w:rFonts w:ascii="Arial" w:hAnsi="Arial"/>
        </w:rPr>
      </w:pPr>
      <w:r>
        <w:rPr>
          <w:rFonts w:ascii="Arial" w:hAnsi="Arial"/>
        </w:rPr>
        <w:t xml:space="preserve">If you deinstall BASIC! this directory and its contents is not removed. Only standard files like the code samples are changed </w:t>
      </w:r>
      <w:r>
        <w:rPr>
          <w:rFonts w:ascii="Arial" w:hAnsi="Arial"/>
        </w:rPr>
        <w:t>after reinstalling</w:t>
      </w:r>
      <w:r>
        <w:rPr>
          <w:rFonts w:ascii="Arial" w:hAnsi="Arial"/>
        </w:rPr>
        <w:t>.</w:t>
      </w:r>
    </w:p>
    <w:p>
      <w:pPr>
        <w:pStyle w:val="Berschrift2"/>
        <w:rPr/>
      </w:pPr>
      <w:bookmarkStart w:id="31" w:name="_Toc447196732"/>
      <w:r>
        <w:rPr>
          <w:rFonts w:ascii="Arial" w:hAnsi="Arial"/>
        </w:rPr>
        <w:t>File.root &lt;</w:t>
      </w:r>
      <w:r>
        <w:rPr>
          <w:rFonts w:ascii="Arial" w:hAnsi="Arial"/>
          <w:color w:val="6B2394"/>
        </w:rPr>
        <w:t>full_path</w:t>
      </w:r>
      <w:r>
        <w:rPr>
          <w:rFonts w:ascii="Arial" w:hAnsi="Arial"/>
        </w:rPr>
        <w:t>_svar&gt;</w:t>
      </w:r>
      <w:bookmarkEnd w:id="31"/>
      <w:r>
        <w:rPr>
          <w:rFonts w:ascii="Arial" w:hAnsi="Arial"/>
          <w:color w:val="6B2394"/>
        </w:rPr>
        <w:t>{, &lt;dirType_sexp&gt;}</w:t>
      </w:r>
      <w:r>
        <w:fldChar w:fldCharType="begin"/>
      </w:r>
      <w:r>
        <w:instrText> XE "File.root &lt;svar&gt;: : : : : : : : : : : " </w:instrText>
      </w:r>
      <w:r>
        <w:fldChar w:fldCharType="separate"/>
      </w:r>
      <w:r>
        <w:rPr>
          <w:rFonts w:ascii="Arial" w:hAnsi="Arial"/>
          <w:color w:val="6B2394"/>
        </w:rPr>
      </w:r>
      <w:r>
        <w:fldChar w:fldCharType="end"/>
      </w:r>
    </w:p>
    <w:p>
      <w:pPr>
        <w:pStyle w:val="Normal"/>
        <w:rPr>
          <w:rFonts w:ascii="Arial" w:hAnsi="Arial"/>
        </w:rPr>
      </w:pPr>
      <w:bookmarkStart w:id="32" w:name="__DdeLink__1401_1398838082"/>
      <w:r>
        <w:rPr>
          <w:rFonts w:ascii="Arial" w:hAnsi="Arial"/>
        </w:rPr>
        <w:t xml:space="preserve">Returns the canonical path from the file system root to </w:t>
      </w:r>
      <w:r>
        <w:rPr>
          <w:rFonts w:ascii="Arial" w:hAnsi="Arial"/>
          <w:color w:val="6B2394"/>
        </w:rPr>
        <w:t>the default</w:t>
      </w:r>
      <w:r>
        <w:rPr>
          <w:rFonts w:ascii="Arial" w:hAnsi="Arial"/>
        </w:rPr>
        <w:t xml:space="preserve"> "&lt;pref base drive&gt;/rfo-basic/data", the default data directory, in </w:t>
      </w:r>
      <w:r>
        <w:rPr>
          <w:rFonts w:ascii="Arial" w:hAnsi="Arial"/>
          <w:b/>
          <w:bCs/>
          <w:color w:val="6B2394"/>
        </w:rPr>
        <w:t>&lt;full_path_svar&gt;</w:t>
      </w:r>
      <w:r>
        <w:rPr>
          <w:rFonts w:ascii="Arial" w:hAnsi="Arial"/>
        </w:rPr>
        <w:t xml:space="preserve">. The &lt;pref_base_drive&gt; is </w:t>
      </w:r>
      <w:bookmarkEnd w:id="32"/>
      <w:r>
        <w:rPr>
          <w:rFonts w:ascii="Arial" w:hAnsi="Arial"/>
        </w:rPr>
        <w:t>expanded to the full absolute path from the file system root, "/".</w:t>
      </w:r>
    </w:p>
    <w:p>
      <w:pPr>
        <w:pStyle w:val="Normal"/>
        <w:rPr/>
      </w:pPr>
      <w:r>
        <w:rPr>
          <w:rFonts w:ascii="Arial" w:hAnsi="Arial"/>
          <w:color w:val="6B2394"/>
        </w:rPr>
        <w:t xml:space="preserve">The system </w:t>
      </w:r>
      <w:r>
        <w:rPr>
          <w:rFonts w:ascii="Arial" w:hAnsi="Arial"/>
          <w:color w:val="6B2394"/>
        </w:rPr>
        <w:t>constants</w:t>
      </w:r>
      <w:r>
        <w:rPr>
          <w:rFonts w:ascii="Arial" w:hAnsi="Arial"/>
          <w:color w:val="6B2394"/>
        </w:rPr>
        <w:t xml:space="preserve"> in </w:t>
      </w:r>
      <w:r>
        <w:rPr>
          <w:rFonts w:ascii="Arial" w:hAnsi="Arial"/>
          <w:b/>
          <w:bCs/>
          <w:color w:val="6B2394"/>
        </w:rPr>
        <w:t>&lt;dirType_sexp&gt;</w:t>
      </w:r>
      <w:r>
        <w:rPr>
          <w:rFonts w:ascii="Arial" w:hAnsi="Arial"/>
          <w:color w:val="6B2394"/>
        </w:rPr>
        <w:t xml:space="preserve"> enables easy access to BASIC! and </w:t>
      </w:r>
      <w:r>
        <w:rPr>
          <w:rFonts w:ascii="Arial" w:hAnsi="Arial"/>
          <w:color w:val="6B2394"/>
        </w:rPr>
        <w:t>other</w:t>
      </w:r>
      <w:r>
        <w:rPr>
          <w:rFonts w:ascii="Arial" w:hAnsi="Arial"/>
          <w:color w:val="6B2394"/>
        </w:rPr>
        <w:t xml:space="preserve"> folders:</w:t>
      </w:r>
    </w:p>
    <w:p>
      <w:pPr>
        <w:pStyle w:val="Normal"/>
        <w:rPr/>
      </w:pPr>
      <w:r>
        <w:rPr>
          <w:rFonts w:ascii="Arial" w:hAnsi="Arial"/>
          <w:color w:val="6B2394"/>
        </w:rPr>
        <w:tab/>
        <w:t xml:space="preserve">_Alarms, _App, _AppPath, _Data, _Database, _Dcim, _Documents, _Downloads, </w:t>
        <w:tab/>
        <w:t xml:space="preserve">_External, </w:t>
      </w:r>
      <w:r>
        <w:rPr>
          <w:rFonts w:ascii="Arial" w:hAnsi="Arial"/>
          <w:color w:val="6B2394"/>
        </w:rPr>
        <w:t xml:space="preserve">_Internal, _InternalOnExternal, _InternalOnSdRemovable*, _Mnt, </w:t>
        <w:tab/>
      </w:r>
      <w:r>
        <w:rPr>
          <w:rFonts w:ascii="Arial" w:hAnsi="Arial"/>
          <w:color w:val="6B2394"/>
        </w:rPr>
        <w:t xml:space="preserve">_Movies, _Music, _Notifications, _Pictures, _Podcasts, _ProgramPath, _Ringtones, </w:t>
        <w:tab/>
      </w:r>
      <w:r>
        <w:rPr>
          <w:rFonts w:ascii="Arial" w:hAnsi="Arial"/>
          <w:color w:val="6B2394"/>
        </w:rPr>
        <w:t xml:space="preserve">_SdRemovable*, </w:t>
      </w:r>
      <w:r>
        <w:rPr>
          <w:rFonts w:ascii="Arial" w:hAnsi="Arial"/>
          <w:color w:val="6B2394"/>
        </w:rPr>
        <w:t>_Source, _SourceSamples, _Storage, _System</w:t>
      </w:r>
    </w:p>
    <w:p>
      <w:pPr>
        <w:pStyle w:val="Normal"/>
        <w:rPr/>
      </w:pPr>
      <w:r>
        <w:rPr>
          <w:rFonts w:ascii="Arial" w:hAnsi="Arial"/>
          <w:color w:val="6B2394"/>
        </w:rPr>
        <w:tab/>
      </w:r>
      <w:r>
        <w:rPr>
          <w:rFonts w:ascii="Arial" w:hAnsi="Arial"/>
          <w:color w:val="6B2394"/>
          <w:sz w:val="20"/>
          <w:szCs w:val="20"/>
        </w:rPr>
        <w:t xml:space="preserve">* </w:t>
      </w:r>
      <w:r>
        <w:rPr>
          <w:rFonts w:ascii="Arial" w:hAnsi="Arial"/>
          <w:color w:val="6B2394"/>
          <w:sz w:val="20"/>
          <w:szCs w:val="20"/>
        </w:rPr>
        <w:t xml:space="preserve">Full </w:t>
      </w:r>
      <w:r>
        <w:rPr>
          <w:rFonts w:ascii="Arial" w:hAnsi="Arial"/>
          <w:color w:val="6B2394"/>
          <w:sz w:val="20"/>
          <w:szCs w:val="20"/>
        </w:rPr>
        <w:t>available</w:t>
      </w:r>
      <w:r>
        <w:rPr>
          <w:rFonts w:ascii="Arial" w:hAnsi="Arial"/>
          <w:color w:val="6B2394"/>
          <w:sz w:val="20"/>
          <w:szCs w:val="20"/>
        </w:rPr>
        <w:t xml:space="preserve"> with </w:t>
      </w:r>
      <w:r>
        <w:rPr>
          <w:rFonts w:ascii="Arial" w:hAnsi="Arial"/>
          <w:color w:val="6B2394"/>
          <w:sz w:val="20"/>
          <w:szCs w:val="20"/>
        </w:rPr>
        <w:t xml:space="preserve">Android 4.4 </w:t>
      </w:r>
      <w:r>
        <w:rPr>
          <w:rFonts w:ascii="Arial" w:hAnsi="Arial"/>
          <w:color w:val="6B2394"/>
          <w:sz w:val="20"/>
          <w:szCs w:val="20"/>
        </w:rPr>
        <w:t xml:space="preserve">KitKat </w:t>
      </w:r>
      <w:r>
        <w:rPr>
          <w:rFonts w:ascii="Arial" w:hAnsi="Arial"/>
          <w:color w:val="6B2394"/>
          <w:sz w:val="20"/>
          <w:szCs w:val="20"/>
        </w:rPr>
        <w:t xml:space="preserve">(API19) and later. </w:t>
      </w:r>
      <w:r>
        <w:rPr>
          <w:rFonts w:ascii="Arial" w:hAnsi="Arial"/>
          <w:color w:val="6B2394"/>
          <w:sz w:val="20"/>
          <w:szCs w:val="20"/>
        </w:rPr>
        <w:t xml:space="preserve">At sooner APIs the interpreter searches for </w:t>
        <w:tab/>
        <w:t>sdcard1, sdcard2, extSdcard and sd-ext.</w:t>
      </w:r>
    </w:p>
    <w:p>
      <w:pPr>
        <w:pStyle w:val="Normal"/>
        <w:rPr/>
      </w:pPr>
      <w:r>
        <w:rPr>
          <w:rFonts w:ascii="Arial" w:hAnsi="Arial"/>
          <w:color w:val="6B2394"/>
        </w:rPr>
        <w:t>If a</w:t>
      </w:r>
      <w:r>
        <w:rPr>
          <w:rFonts w:ascii="Arial" w:hAnsi="Arial"/>
          <w:color w:val="6B2394"/>
        </w:rPr>
        <w:t>n</w:t>
      </w:r>
      <w:r>
        <w:rPr>
          <w:rFonts w:ascii="Arial" w:hAnsi="Arial"/>
          <w:color w:val="6B2394"/>
        </w:rPr>
        <w:t xml:space="preserve"> _Internal… folder is not been created, it will create by the </w:t>
      </w:r>
      <w:r>
        <w:rPr>
          <w:rFonts w:ascii="Arial" w:hAnsi="Arial"/>
          <w:color w:val="6B2394"/>
        </w:rPr>
        <w:t xml:space="preserve">first </w:t>
      </w:r>
      <w:r>
        <w:rPr>
          <w:rFonts w:ascii="Arial" w:hAnsi="Arial"/>
          <w:color w:val="6B2394"/>
        </w:rPr>
        <w:t xml:space="preserve">call. </w:t>
      </w:r>
      <w:r>
        <w:rPr>
          <w:rFonts w:ascii="Arial" w:hAnsi="Arial"/>
          <w:color w:val="6B2394"/>
        </w:rPr>
        <w:t>The folder _Documents is not created on some devices. With File.mkdir you can do it yourself.</w:t>
      </w:r>
    </w:p>
    <w:p>
      <w:pPr>
        <w:pStyle w:val="Normal"/>
        <w:rPr/>
      </w:pPr>
      <w:r>
        <w:rPr>
          <w:rFonts w:ascii="Arial" w:hAnsi="Arial"/>
          <w:color w:val="6B2394"/>
        </w:rPr>
        <w:t xml:space="preserve">Note: </w:t>
      </w:r>
      <w:r>
        <w:rPr>
          <w:rFonts w:ascii="Arial" w:hAnsi="Arial"/>
          <w:b/>
          <w:bCs/>
          <w:color w:val="6B2394"/>
        </w:rPr>
        <w:t>"file://"</w:t>
      </w:r>
      <w:r>
        <w:rPr>
          <w:rFonts w:ascii="Arial" w:hAnsi="Arial"/>
          <w:color w:val="6B2394"/>
        </w:rPr>
        <w:t xml:space="preserve"> + &lt;full_path_svar&gt; is required if you want to use it directly in other commands.</w:t>
      </w:r>
    </w:p>
    <w:p>
      <w:pPr>
        <w:pStyle w:val="Normal"/>
        <w:rPr>
          <w:rFonts w:ascii="Arial" w:hAnsi="Arial"/>
          <w:color w:val="6B2394"/>
        </w:rPr>
      </w:pPr>
      <w:r>
        <w:rPr>
          <w:rFonts w:ascii="Arial" w:hAnsi="Arial"/>
          <w:color w:val="6B2394"/>
        </w:rPr>
      </w:r>
    </w:p>
    <w:p>
      <w:pPr>
        <w:pStyle w:val="Normal"/>
        <w:rPr>
          <w:rFonts w:ascii="Arial" w:hAnsi="Arial"/>
          <w:color w:val="6B2394"/>
        </w:rPr>
      </w:pPr>
      <w:r>
        <w:rPr>
          <w:rFonts w:ascii="Arial" w:hAnsi="Arial"/>
          <w:color w:val="6B2394"/>
          <w:sz w:val="22"/>
          <w:szCs w:val="22"/>
          <w:lang w:val="en-US"/>
        </w:rPr>
        <w:t xml:space="preserve">Example: </w:t>
      </w:r>
    </w:p>
    <w:p>
      <w:pPr>
        <w:pStyle w:val="Normal"/>
        <w:rPr>
          <w:rFonts w:ascii="Arial" w:hAnsi="Arial"/>
          <w:color w:val="6B2394"/>
        </w:rPr>
      </w:pPr>
      <w:r>
        <w:rPr>
          <w:rFonts w:ascii="Arial" w:hAnsi="Arial"/>
          <w:color w:val="6B2394"/>
          <w:sz w:val="20"/>
          <w:szCs w:val="20"/>
        </w:rPr>
        <w:tab/>
        <w:t>FILE.ROOT dataPath$, "_Documents"</w:t>
      </w:r>
    </w:p>
    <w:p>
      <w:pPr>
        <w:pStyle w:val="Normal"/>
        <w:rPr>
          <w:rFonts w:ascii="Arial" w:hAnsi="Arial"/>
          <w:color w:val="6B2394"/>
        </w:rPr>
      </w:pPr>
      <w:r>
        <w:rPr>
          <w:rFonts w:ascii="Arial" w:hAnsi="Arial"/>
          <w:color w:val="6B2394"/>
          <w:sz w:val="20"/>
          <w:szCs w:val="20"/>
        </w:rPr>
        <w:tab/>
        <w:t>fn$ = "file://" + dataPath$</w:t>
      </w:r>
    </w:p>
    <w:p>
      <w:pPr>
        <w:pStyle w:val="Normal"/>
        <w:rPr/>
      </w:pPr>
      <w:r>
        <w:rPr>
          <w:rFonts w:ascii="Arial" w:hAnsi="Arial"/>
          <w:color w:val="6B2394"/>
          <w:sz w:val="20"/>
          <w:szCs w:val="20"/>
        </w:rPr>
        <w:tab/>
        <w:t>FILE.EXISTS ok, fn$</w:t>
        <w:br/>
        <w:t xml:space="preserve"> </w:t>
        <w:tab/>
        <w:t>IF ok = 0</w:t>
        <w:br/>
        <w:tab/>
        <w:t xml:space="preserve">  FILE.ROOT newFolder$, "_External"</w:t>
      </w:r>
      <w:r>
        <w:rPr>
          <w:rFonts w:ascii="Arial" w:hAnsi="Arial"/>
          <w:sz w:val="20"/>
          <w:szCs w:val="20"/>
        </w:rPr>
        <w:br/>
        <w:tab/>
        <w:t xml:space="preserve">  </w:t>
      </w:r>
      <w:r>
        <w:rPr>
          <w:rFonts w:ascii="Arial" w:hAnsi="Arial"/>
          <w:color w:val="6B2394"/>
          <w:sz w:val="20"/>
          <w:szCs w:val="20"/>
        </w:rPr>
        <w:t>newFolder$ = "f</w:t>
      </w:r>
      <w:hyperlink r:id="rId6">
        <w:r>
          <w:rPr>
            <w:rStyle w:val="Internetlink"/>
            <w:rFonts w:ascii="Arial" w:hAnsi="Arial"/>
            <w:color w:val="6B2394"/>
            <w:sz w:val="20"/>
            <w:szCs w:val="20"/>
          </w:rPr>
          <w:t>ile://</w:t>
        </w:r>
      </w:hyperlink>
      <w:r>
        <w:rPr>
          <w:rFonts w:ascii="Arial" w:hAnsi="Arial"/>
          <w:color w:val="6B2394"/>
          <w:sz w:val="20"/>
          <w:szCs w:val="20"/>
        </w:rPr>
        <w:t>" + newFolder$ + "/Documents"</w:t>
        <w:br/>
        <w:tab/>
        <w:t xml:space="preserve">  FILE.MKDIR newFolder$</w:t>
      </w:r>
    </w:p>
    <w:p>
      <w:pPr>
        <w:pStyle w:val="Normal"/>
        <w:rPr>
          <w:rFonts w:ascii="Arial" w:hAnsi="Arial"/>
          <w:color w:val="6B2394"/>
        </w:rPr>
      </w:pPr>
      <w:r>
        <w:rPr>
          <w:rFonts w:ascii="Arial" w:hAnsi="Arial"/>
          <w:color w:val="6B2394"/>
          <w:sz w:val="20"/>
          <w:szCs w:val="20"/>
        </w:rPr>
        <w:tab/>
        <w:t>ENDIF</w:t>
      </w:r>
    </w:p>
    <w:p>
      <w:pPr>
        <w:pStyle w:val="Normal"/>
        <w:rPr>
          <w:rFonts w:ascii="Arial" w:hAnsi="Arial"/>
          <w:color w:val="6B2394"/>
          <w:sz w:val="20"/>
          <w:szCs w:val="20"/>
        </w:rPr>
      </w:pPr>
      <w:r>
        <w:rPr>
          <w:rFonts w:ascii="Arial" w:hAnsi="Arial"/>
          <w:color w:val="6B2394"/>
          <w:sz w:val="20"/>
          <w:szCs w:val="20"/>
        </w:rPr>
      </w:r>
    </w:p>
    <w:p>
      <w:pPr>
        <w:pStyle w:val="Normal"/>
        <w:rPr>
          <w:b/>
          <w:b/>
          <w:bCs/>
          <w:color w:val="5C8526"/>
        </w:rPr>
      </w:pPr>
      <w:r>
        <w:rPr>
          <w:b/>
          <w:bCs/>
          <w:color w:val="5C8526"/>
        </w:rPr>
      </w:r>
    </w:p>
    <w:p>
      <w:pPr>
        <w:pStyle w:val="Berschrift2"/>
        <w:rPr/>
      </w:pPr>
      <w:bookmarkStart w:id="33" w:name="_Toc447196729"/>
      <w:r>
        <w:rPr>
          <w:rFonts w:ascii="Arial" w:hAnsi="Arial"/>
        </w:rPr>
        <w:t>File.exists &lt;lvar&gt;, &lt;path_s</w:t>
      </w:r>
      <w:r>
        <w:rPr>
          <w:rFonts w:ascii="Arial" w:hAnsi="Arial"/>
          <w:color w:val="9966CC"/>
        </w:rPr>
        <w:t>var</w:t>
      </w:r>
      <w:r>
        <w:rPr>
          <w:rFonts w:ascii="Arial" w:hAnsi="Arial"/>
        </w:rPr>
        <w:t>&gt;</w:t>
      </w:r>
      <w:r>
        <w:fldChar w:fldCharType="begin"/>
      </w:r>
      <w:r>
        <w:instrText> XE "File.exists &lt;lvar&gt;, &lt;path_sexp&gt;: : : : : : : : : : : " </w:instrText>
      </w:r>
      <w:r>
        <w:fldChar w:fldCharType="separate"/>
      </w:r>
      <w:bookmarkEnd w:id="33"/>
      <w:r>
        <w:rPr>
          <w:rFonts w:ascii="Arial" w:hAnsi="Arial"/>
        </w:rPr>
      </w:r>
      <w:r>
        <w:fldChar w:fldCharType="end"/>
      </w:r>
    </w:p>
    <w:p>
      <w:pPr>
        <w:pStyle w:val="Normal"/>
        <w:rPr/>
      </w:pPr>
      <w:r>
        <w:rPr>
          <w:rFonts w:ascii="Arial" w:hAnsi="Arial"/>
          <w:sz w:val="24"/>
          <w:szCs w:val="24"/>
        </w:rPr>
        <w:t>Reports if the &lt;path_s</w:t>
      </w:r>
      <w:r>
        <w:rPr>
          <w:rFonts w:ascii="Arial" w:hAnsi="Arial"/>
          <w:color w:val="6B2394"/>
          <w:sz w:val="24"/>
          <w:szCs w:val="24"/>
        </w:rPr>
        <w:t>var</w:t>
      </w:r>
      <w:r>
        <w:rPr>
          <w:rFonts w:ascii="Arial" w:hAnsi="Arial"/>
          <w:sz w:val="24"/>
          <w:szCs w:val="24"/>
        </w:rPr>
        <w:t xml:space="preserve">&gt; directory or file exists. If the directory or file does not exist, the &lt;lvar&gt; will contain zero. If the file or directory does exist, the &lt;lvar&gt; will be returned as </w:t>
      </w:r>
      <w:r>
        <w:rPr>
          <w:rFonts w:ascii="Arial" w:hAnsi="Arial"/>
          <w:color w:val="6B0094"/>
          <w:sz w:val="24"/>
          <w:szCs w:val="24"/>
        </w:rPr>
        <w:t xml:space="preserve">non-zero. </w:t>
      </w:r>
      <w:r>
        <w:rPr>
          <w:rFonts w:ascii="Arial" w:hAnsi="Arial"/>
          <w:color w:val="6B0094"/>
          <w:sz w:val="24"/>
          <w:szCs w:val="24"/>
        </w:rPr>
        <w:t xml:space="preserve">If the file or directory is readable &lt;lvar&gt; returns 2.0. If the file or directory is writeable &lt;lvar&gt; returns 3.0.  If the file or directory is readable </w:t>
      </w:r>
      <w:r>
        <w:rPr>
          <w:rFonts w:ascii="Arial" w:hAnsi="Arial"/>
          <w:color w:val="6B0094"/>
          <w:sz w:val="24"/>
          <w:szCs w:val="24"/>
        </w:rPr>
        <w:t xml:space="preserve">and </w:t>
      </w:r>
      <w:r>
        <w:rPr>
          <w:rFonts w:ascii="Arial" w:hAnsi="Arial"/>
          <w:color w:val="6B0094"/>
          <w:sz w:val="24"/>
          <w:szCs w:val="24"/>
        </w:rPr>
        <w:t xml:space="preserve">writeable &lt;lvar&gt; returns </w:t>
      </w:r>
      <w:r>
        <w:rPr>
          <w:rFonts w:ascii="Arial" w:hAnsi="Arial"/>
          <w:color w:val="6B0094"/>
          <w:sz w:val="24"/>
          <w:szCs w:val="24"/>
        </w:rPr>
        <w:t>4</w:t>
      </w:r>
      <w:r>
        <w:rPr>
          <w:rFonts w:ascii="Arial" w:hAnsi="Arial"/>
          <w:color w:val="6B0094"/>
          <w:sz w:val="24"/>
          <w:szCs w:val="24"/>
        </w:rPr>
        <w:t xml:space="preserve">.0. </w:t>
      </w:r>
    </w:p>
    <w:p>
      <w:pPr>
        <w:pStyle w:val="Normal"/>
        <w:rPr/>
      </w:pPr>
      <w:r>
        <w:rPr>
          <w:rFonts w:ascii="Arial" w:hAnsi="Arial"/>
          <w:color w:val="6B2394"/>
          <w:sz w:val="24"/>
          <w:szCs w:val="24"/>
        </w:rPr>
        <w:t>The default path is "&lt;pref base drive&gt;/rfo-basic/data/".</w:t>
      </w:r>
    </w:p>
    <w:p>
      <w:pPr>
        <w:pStyle w:val="Normal"/>
        <w:rPr>
          <w:rFonts w:ascii="Arial" w:hAnsi="Arial"/>
          <w:color w:val="6B2394"/>
        </w:rPr>
      </w:pPr>
      <w:r>
        <w:rPr>
          <w:rFonts w:ascii="Arial" w:hAnsi="Arial"/>
          <w:color w:val="6B2394"/>
          <w:sz w:val="24"/>
          <w:szCs w:val="24"/>
        </w:rPr>
        <w:t>It is also possible to use an URI with "file://" as start.</w:t>
      </w:r>
    </w:p>
    <w:p>
      <w:pPr>
        <w:pStyle w:val="Normal"/>
        <w:rPr>
          <w:rFonts w:ascii="Arial" w:hAnsi="Arial"/>
          <w:color w:val="6B2394"/>
        </w:rPr>
      </w:pPr>
      <w:r>
        <w:rPr>
          <w:rFonts w:ascii="Arial" w:hAnsi="Arial"/>
          <w:color w:val="6B2394"/>
          <w:sz w:val="24"/>
          <w:szCs w:val="24"/>
        </w:rPr>
        <w:t>Sometimes you get a file path like “/external/images/media/556”.</w:t>
      </w:r>
    </w:p>
    <w:p>
      <w:pPr>
        <w:pStyle w:val="Normal"/>
        <w:rPr/>
      </w:pPr>
      <w:r>
        <w:rPr>
          <w:rFonts w:ascii="Arial" w:hAnsi="Arial"/>
          <w:color w:val="6B2394"/>
          <w:sz w:val="24"/>
          <w:szCs w:val="24"/>
        </w:rPr>
        <w:t>With "file://" + “/external/images/media/556”, File.exists is able to handle it.</w:t>
      </w:r>
    </w:p>
    <w:p>
      <w:pPr>
        <w:pStyle w:val="Normal"/>
        <w:rPr/>
      </w:pPr>
      <w:r>
        <w:rPr>
          <w:rFonts w:ascii="Arial" w:hAnsi="Arial"/>
          <w:color w:val="6B2394"/>
          <w:sz w:val="24"/>
          <w:szCs w:val="24"/>
        </w:rPr>
        <w:t>In this case &lt;path_svar&gt; returns a new absolute file path.</w:t>
      </w:r>
    </w:p>
    <w:p>
      <w:pPr>
        <w:pStyle w:val="Normal"/>
        <w:rPr/>
      </w:pPr>
      <w:r>
        <w:rPr>
          <w:rFonts w:ascii="Arial" w:hAnsi="Arial"/>
          <w:i/>
          <w:iCs/>
          <w:color w:val="6B2394"/>
          <w:sz w:val="24"/>
          <w:szCs w:val="24"/>
        </w:rPr>
        <w:t xml:space="preserve">Before this improvement you could write: </w:t>
      </w:r>
      <w:r>
        <w:rPr>
          <w:rFonts w:ascii="Arial" w:hAnsi="Arial"/>
          <w:b w:val="false"/>
          <w:bCs w:val="false"/>
          <w:i w:val="false"/>
          <w:iCs w:val="false"/>
          <w:color w:val="6B2394"/>
          <w:sz w:val="20"/>
          <w:szCs w:val="20"/>
          <w:u w:val="none"/>
        </w:rPr>
        <w:t xml:space="preserve">File.exists ok, dataPath$ </w:t>
      </w:r>
      <w:bookmarkStart w:id="34" w:name="__DdeLink__1386_921314416"/>
      <w:r>
        <w:rPr>
          <w:rFonts w:ascii="Arial" w:hAnsi="Arial"/>
          <w:b w:val="false"/>
          <w:bCs w:val="false"/>
          <w:i w:val="false"/>
          <w:iCs w:val="false"/>
          <w:color w:val="6B2394"/>
          <w:sz w:val="20"/>
          <w:szCs w:val="20"/>
          <w:u w:val="none"/>
        </w:rPr>
        <w:t xml:space="preserve">+ </w:t>
      </w:r>
      <w:r>
        <w:rPr>
          <w:rFonts w:ascii="Arial" w:hAnsi="Arial"/>
          <w:b w:val="false"/>
          <w:bCs w:val="false"/>
          <w:i w:val="false"/>
          <w:iCs w:val="false"/>
          <w:color w:val="6B2394"/>
          <w:sz w:val="24"/>
          <w:szCs w:val="24"/>
          <w:u w:val="none"/>
        </w:rPr>
        <w:t>"/" +</w:t>
      </w:r>
      <w:r>
        <w:rPr>
          <w:rFonts w:ascii="Arial" w:hAnsi="Arial"/>
          <w:b w:val="false"/>
          <w:bCs w:val="false"/>
          <w:i w:val="false"/>
          <w:iCs w:val="false"/>
          <w:color w:val="6B2394"/>
          <w:sz w:val="20"/>
          <w:szCs w:val="20"/>
          <w:u w:val="none"/>
        </w:rPr>
        <w:t xml:space="preserve"> </w:t>
      </w:r>
      <w:bookmarkEnd w:id="34"/>
      <w:r>
        <w:rPr>
          <w:rFonts w:ascii="Arial" w:hAnsi="Arial"/>
          <w:b w:val="false"/>
          <w:bCs w:val="false"/>
          <w:i w:val="false"/>
          <w:iCs w:val="false"/>
          <w:color w:val="6B2394"/>
          <w:sz w:val="20"/>
          <w:szCs w:val="20"/>
          <w:u w:val="none"/>
        </w:rPr>
        <w:t>file$</w:t>
      </w:r>
    </w:p>
    <w:p>
      <w:pPr>
        <w:pStyle w:val="Normal"/>
        <w:rPr>
          <w:rFonts w:ascii="Arial" w:hAnsi="Arial"/>
          <w:color w:val="6B2394"/>
        </w:rPr>
      </w:pPr>
      <w:r>
        <w:rPr>
          <w:rFonts w:ascii="Arial" w:hAnsi="Arial"/>
          <w:i/>
          <w:iCs/>
          <w:color w:val="6B2394"/>
          <w:sz w:val="24"/>
          <w:szCs w:val="24"/>
        </w:rPr>
        <w:t>now you have to write:</w:t>
      </w:r>
    </w:p>
    <w:p>
      <w:pPr>
        <w:pStyle w:val="Normal"/>
        <w:rPr>
          <w:rFonts w:ascii="Arial" w:hAnsi="Arial"/>
          <w:color w:val="6B2394"/>
        </w:rPr>
      </w:pPr>
      <w:r>
        <w:rPr>
          <w:rFonts w:ascii="Arial" w:hAnsi="Arial"/>
          <w:b/>
          <w:bCs/>
          <w:color w:val="6B2394"/>
          <w:sz w:val="24"/>
          <w:szCs w:val="24"/>
        </w:rPr>
        <w:t>fn$ = dataPath$+ "/" + file$</w:t>
      </w:r>
    </w:p>
    <w:p>
      <w:pPr>
        <w:pStyle w:val="Normal"/>
        <w:rPr>
          <w:rFonts w:ascii="Arial" w:hAnsi="Arial"/>
          <w:color w:val="6B2394"/>
        </w:rPr>
      </w:pPr>
      <w:r>
        <w:rPr>
          <w:rFonts w:ascii="Arial" w:hAnsi="Arial"/>
          <w:b/>
          <w:bCs/>
          <w:color w:val="6B2394"/>
          <w:sz w:val="24"/>
          <w:szCs w:val="24"/>
        </w:rPr>
        <w:t>File.exists ok, fn$</w:t>
      </w:r>
    </w:p>
    <w:p>
      <w:pPr>
        <w:pStyle w:val="Normal"/>
        <w:rPr>
          <w:rFonts w:ascii="Arial" w:hAnsi="Arial"/>
          <w:sz w:val="20"/>
          <w:szCs w:val="20"/>
        </w:rPr>
      </w:pPr>
      <w:r>
        <w:rPr>
          <w:rFonts w:ascii="Arial" w:hAnsi="Arial"/>
          <w:sz w:val="20"/>
          <w:szCs w:val="20"/>
        </w:rPr>
      </w:r>
    </w:p>
    <w:p>
      <w:pPr>
        <w:pStyle w:val="Berschrift2"/>
        <w:rPr/>
      </w:pPr>
      <w:bookmarkStart w:id="35" w:name="_Toc447196744"/>
      <w:r>
        <w:rPr>
          <w:rFonts w:ascii="Arial" w:hAnsi="Arial"/>
        </w:rPr>
        <w:t>GrabURL &lt;result_svar&gt;, &lt;url_sexp&gt;</w:t>
      </w:r>
      <w:r>
        <w:rPr>
          <w:rFonts w:ascii="Arial" w:hAnsi="Arial"/>
          <w:color w:val="9966CC"/>
        </w:rPr>
        <w:t>{</w:t>
      </w:r>
      <w:r>
        <w:rPr>
          <w:rFonts w:ascii="Arial" w:hAnsi="Arial"/>
        </w:rPr>
        <w:t>{, &lt;timeout_nexp&gt;}</w:t>
      </w:r>
      <w:r>
        <w:rPr>
          <w:rFonts w:ascii="Arial" w:hAnsi="Arial"/>
          <w:color w:val="6B2394"/>
        </w:rPr>
        <w:t>,&lt;unicode_flag_lexp&gt;}</w:t>
      </w:r>
      <w:r>
        <w:fldChar w:fldCharType="begin"/>
      </w:r>
      <w:r>
        <w:instrText> XE "GrabURL &lt;result_svar&gt;, &lt;url_sexp&gt;{, &lt;timeout_nexp&gt;}: : : : : : : : : : : " </w:instrText>
      </w:r>
      <w:r>
        <w:fldChar w:fldCharType="separate"/>
      </w:r>
      <w:bookmarkEnd w:id="35"/>
      <w:r>
        <w:rPr>
          <w:rFonts w:ascii="Arial" w:hAnsi="Arial"/>
          <w:color w:val="6B2394"/>
        </w:rPr>
      </w:r>
      <w:r>
        <w:fldChar w:fldCharType="end"/>
      </w:r>
    </w:p>
    <w:p>
      <w:pPr>
        <w:pStyle w:val="Normal"/>
        <w:rPr>
          <w:rFonts w:ascii="Arial" w:hAnsi="Arial"/>
        </w:rPr>
      </w:pPr>
      <w:r>
        <w:rPr>
          <w:rFonts w:ascii="Arial" w:hAnsi="Arial"/>
        </w:rPr>
        <w:t xml:space="preserve">Copies the entire source text of the URL &lt;url_sexp&gt; to the string variable &lt;result_svar&gt;. The URL may specify an Internet resource or a local file. If the URL does not exist or the data cannot be read, the &lt;result_svar&gt; is set to the empty string, "", and you can use the </w:t>
      </w:r>
      <w:r>
        <w:rPr>
          <w:rFonts w:ascii="Arial" w:hAnsi="Arial"/>
          <w:b/>
        </w:rPr>
        <w:t>GETERROR$()</w:t>
      </w:r>
      <w:r>
        <w:rPr>
          <w:rFonts w:ascii="Arial" w:hAnsi="Arial"/>
        </w:rPr>
        <w:t xml:space="preserve"> function to get more information.</w:t>
      </w:r>
    </w:p>
    <w:p>
      <w:pPr>
        <w:pStyle w:val="Normal"/>
        <w:rPr/>
      </w:pPr>
      <w:r>
        <w:rPr>
          <w:rFonts w:ascii="Arial" w:hAnsi="Arial"/>
        </w:rPr>
        <w:t>If the optional &lt;timeout_nexp&gt; parameter is non-zero, it specifies a time</w:t>
      </w:r>
      <w:r>
        <w:rPr>
          <w:rFonts w:ascii="Arial" w:hAnsi="Arial"/>
          <w:color w:val="6B0094"/>
        </w:rPr>
        <w:t>-</w:t>
      </w:r>
      <w:r>
        <w:rPr>
          <w:rFonts w:ascii="Arial" w:hAnsi="Arial"/>
        </w:rPr>
        <w:t>out in milliseconds. This is meaningful only if the URL names a resource on a remote host. If the time</w:t>
      </w:r>
      <w:r>
        <w:rPr>
          <w:rFonts w:ascii="Arial" w:hAnsi="Arial"/>
          <w:color w:val="6B0094"/>
        </w:rPr>
        <w:t>-</w:t>
      </w:r>
      <w:r>
        <w:rPr>
          <w:rFonts w:ascii="Arial" w:hAnsi="Arial"/>
        </w:rPr>
        <w:t xml:space="preserve">out time elapses and host does not connect or does not return any data, </w:t>
      </w:r>
      <w:r>
        <w:rPr>
          <w:rFonts w:ascii="Arial" w:hAnsi="Arial"/>
          <w:b/>
        </w:rPr>
        <w:t>GETERROR$</w:t>
      </w:r>
      <w:r>
        <w:rPr>
          <w:rFonts w:ascii="Arial" w:hAnsi="Arial"/>
        </w:rPr>
        <w:t xml:space="preserve"> reports a socket timeout. </w:t>
      </w:r>
      <w:r>
        <w:rPr>
          <w:rFonts w:ascii="Arial" w:hAnsi="Arial"/>
          <w:color w:val="6B2394"/>
        </w:rPr>
        <w:t xml:space="preserve">By default, </w:t>
      </w:r>
      <w:r>
        <w:rPr>
          <w:rFonts w:ascii="Arial" w:hAnsi="Arial"/>
          <w:b/>
          <w:color w:val="6B2394"/>
        </w:rPr>
        <w:t>GrabURL</w:t>
      </w:r>
      <w:r>
        <w:rPr>
          <w:rFonts w:ascii="Arial" w:hAnsi="Arial"/>
          <w:color w:val="6B2394"/>
        </w:rPr>
        <w:t xml:space="preserve"> assumes that the file contains Unicode text. If the optional &lt;unicode_flag_lexp&gt; evaluates to false (a zero numeric value), </w:t>
      </w:r>
      <w:r>
        <w:rPr>
          <w:rFonts w:ascii="Arial" w:hAnsi="Arial"/>
          <w:b/>
          <w:color w:val="6B2394"/>
        </w:rPr>
        <w:t>GrabURL</w:t>
      </w:r>
      <w:r>
        <w:rPr>
          <w:rFonts w:ascii="Arial" w:hAnsi="Arial"/>
          <w:color w:val="6B2394"/>
        </w:rPr>
        <w:t xml:space="preserve"> can read binary bytes or ASCII characters. </w:t>
      </w:r>
    </w:p>
    <w:p>
      <w:pPr>
        <w:pStyle w:val="Normal"/>
        <w:rPr>
          <w:rFonts w:ascii="Arial" w:hAnsi="Arial"/>
          <w:color w:val="6B2394"/>
        </w:rPr>
      </w:pPr>
      <w:r>
        <w:rPr>
          <w:rFonts w:ascii="Arial" w:hAnsi="Arial"/>
          <w:color w:val="6B2394"/>
        </w:rPr>
        <w:t xml:space="preserve">Attention: The default setting is the opposite of </w:t>
      </w:r>
      <w:r>
        <w:rPr>
          <w:rFonts w:ascii="Arial" w:hAnsi="Arial"/>
          <w:b/>
          <w:bCs/>
          <w:color w:val="6B2394"/>
        </w:rPr>
        <w:t>GrabFile</w:t>
      </w:r>
      <w:r>
        <w:rPr>
          <w:rFonts w:ascii="Arial" w:hAnsi="Arial"/>
          <w:color w:val="6B2394"/>
        </w:rPr>
        <w:t>!</w:t>
      </w:r>
    </w:p>
    <w:p>
      <w:pPr>
        <w:pStyle w:val="Normal"/>
        <w:rPr>
          <w:rFonts w:ascii="Arial" w:hAnsi="Arial"/>
        </w:rPr>
      </w:pPr>
      <w:r>
        <w:rPr>
          <w:rFonts w:ascii="Arial" w:hAnsi="Arial"/>
        </w:rPr>
        <w:t xml:space="preserve">If the named resource is empty, the &lt;result_svar&gt; is empty, "", and </w:t>
      </w:r>
      <w:r>
        <w:rPr>
          <w:rFonts w:ascii="Arial" w:hAnsi="Arial"/>
          <w:b/>
        </w:rPr>
        <w:t>GETERROR$()</w:t>
      </w:r>
      <w:r>
        <w:rPr>
          <w:rFonts w:ascii="Arial" w:hAnsi="Arial"/>
        </w:rPr>
        <w:t xml:space="preserve"> returns "No error".</w:t>
      </w:r>
    </w:p>
    <w:p>
      <w:pPr>
        <w:pStyle w:val="Normal"/>
        <w:rPr/>
      </w:pPr>
      <w:r>
        <w:rPr>
          <w:rFonts w:ascii="Arial" w:hAnsi="Arial"/>
          <w:color w:val="6B2394"/>
        </w:rPr>
        <w:t>The “Split” command can be used to split the &lt;result_svar&gt; into an array of lines for ASCII or Unicode text.</w:t>
      </w:r>
    </w:p>
    <w:p>
      <w:pPr>
        <w:pStyle w:val="Normal"/>
        <w:rPr>
          <w:rFonts w:ascii="Arial" w:hAnsi="Arial"/>
          <w:color w:val="9966CC"/>
        </w:rPr>
      </w:pPr>
      <w:r>
        <w:rPr>
          <w:rFonts w:ascii="Arial" w:hAnsi="Arial"/>
          <w:color w:val="9966CC"/>
        </w:rPr>
      </w:r>
    </w:p>
    <w:p>
      <w:pPr>
        <w:pStyle w:val="Berschrift3"/>
        <w:rPr/>
      </w:pPr>
      <w:bookmarkStart w:id="36" w:name="_Toc447196640"/>
      <w:r>
        <w:rPr>
          <w:rFonts w:ascii="Arial" w:hAnsi="Arial"/>
        </w:rPr>
        <w:t xml:space="preserve">Run </w:t>
      </w:r>
      <w:r>
        <w:rPr>
          <w:rFonts w:ascii="Arial" w:hAnsi="Arial"/>
          <w:color w:val="6B2394"/>
        </w:rPr>
        <w:t>{{</w:t>
      </w:r>
      <w:r>
        <w:rPr>
          <w:rFonts w:ascii="Arial" w:hAnsi="Arial"/>
        </w:rPr>
        <w:t xml:space="preserve">&lt;filename_sexp&gt; </w:t>
      </w:r>
      <w:r>
        <w:rPr>
          <w:rFonts w:ascii="Arial" w:hAnsi="Arial"/>
          <w:color w:val="6B2394"/>
        </w:rPr>
        <w:t>}</w:t>
      </w:r>
      <w:r>
        <w:rPr>
          <w:rFonts w:ascii="Arial" w:hAnsi="Arial"/>
        </w:rPr>
        <w:t>, &lt;data_sexp&gt;}</w:t>
      </w:r>
      <w:r>
        <w:fldChar w:fldCharType="begin"/>
      </w:r>
      <w:r>
        <w:instrText> XE "Run &lt;filename_sexp&gt; {, &lt;data_sexp&gt;}: : : : : : : : : : : " </w:instrText>
      </w:r>
      <w:r>
        <w:fldChar w:fldCharType="separate"/>
      </w:r>
      <w:bookmarkEnd w:id="36"/>
      <w:r>
        <w:rPr>
          <w:rFonts w:ascii="Arial" w:hAnsi="Arial"/>
        </w:rPr>
      </w:r>
      <w:r>
        <w:fldChar w:fldCharType="end"/>
      </w:r>
    </w:p>
    <w:p>
      <w:pPr>
        <w:pStyle w:val="Normal"/>
        <w:rPr>
          <w:rFonts w:ascii="Arial" w:hAnsi="Arial"/>
        </w:rPr>
      </w:pPr>
      <w:r>
        <w:rPr>
          <w:rFonts w:ascii="Arial" w:hAnsi="Arial"/>
        </w:rPr>
        <w:t>This command will terminate the running of the current program and then load and run the BASIC! program named in the filename string expression. The filename is relative to BASIC’s "source/" directory. If the filename is "program.bas" and your &lt;pref base drive&gt; is "/sdcard" (the default), then the file "/sdcard/rfo-basic/source/program.bas" will be executed.</w:t>
      </w:r>
    </w:p>
    <w:p>
      <w:pPr>
        <w:pStyle w:val="Normal"/>
        <w:rPr>
          <w:rFonts w:ascii="Arial" w:hAnsi="Arial"/>
        </w:rPr>
      </w:pPr>
      <w:r>
        <w:rPr>
          <w:rFonts w:ascii="Arial" w:hAnsi="Arial"/>
        </w:rPr>
        <w:t xml:space="preserve">The optional data string expression provides for the passing of data to the next program. The passed data can be accessed in the next program by referencing the special variable, </w:t>
      </w:r>
      <w:r>
        <w:rPr>
          <w:rFonts w:ascii="Arial" w:hAnsi="Arial"/>
          <w:b/>
        </w:rPr>
        <w:t>##$</w:t>
      </w:r>
      <w:r>
        <w:rPr>
          <w:rFonts w:ascii="Arial" w:hAnsi="Arial"/>
        </w:rPr>
        <w:t>.</w:t>
      </w:r>
    </w:p>
    <w:p>
      <w:pPr>
        <w:pStyle w:val="Normal"/>
        <w:rPr>
          <w:rFonts w:ascii="Arial" w:hAnsi="Arial"/>
        </w:rPr>
      </w:pPr>
      <w:r>
        <w:rPr>
          <w:rFonts w:ascii="Arial" w:hAnsi="Arial"/>
          <w:b/>
        </w:rPr>
        <w:t>Run</w:t>
      </w:r>
      <w:r>
        <w:rPr>
          <w:rFonts w:ascii="Arial" w:hAnsi="Arial"/>
        </w:rPr>
        <w:t xml:space="preserve"> programs can be chained. A program loaded and run by means of the </w:t>
      </w:r>
      <w:r>
        <w:rPr>
          <w:rFonts w:ascii="Arial" w:hAnsi="Arial"/>
          <w:b/>
        </w:rPr>
        <w:t>Run</w:t>
      </w:r>
      <w:r>
        <w:rPr>
          <w:rFonts w:ascii="Arial" w:hAnsi="Arial"/>
        </w:rPr>
        <w:t xml:space="preserve"> command can also run another program file. This chain can be a long as needed.</w:t>
      </w:r>
    </w:p>
    <w:p>
      <w:pPr>
        <w:pStyle w:val="Normal"/>
        <w:rPr>
          <w:rFonts w:ascii="Arial" w:hAnsi="Arial"/>
        </w:rPr>
      </w:pPr>
      <w:r>
        <w:rPr>
          <w:rFonts w:ascii="Arial" w:hAnsi="Arial"/>
        </w:rPr>
        <w:t xml:space="preserve">When the last program in a </w:t>
      </w:r>
      <w:r>
        <w:rPr>
          <w:rFonts w:ascii="Arial" w:hAnsi="Arial"/>
          <w:b/>
        </w:rPr>
        <w:t>Run</w:t>
      </w:r>
      <w:r>
        <w:rPr>
          <w:rFonts w:ascii="Arial" w:hAnsi="Arial"/>
        </w:rPr>
        <w:t xml:space="preserve"> chain ends, tapping the BACK key will display the original program in the BASIC! Editor.</w:t>
      </w:r>
    </w:p>
    <w:p>
      <w:pPr>
        <w:pStyle w:val="Normal"/>
        <w:rPr>
          <w:rFonts w:ascii="Arial" w:hAnsi="Arial"/>
          <w:color w:val="000000"/>
        </w:rPr>
      </w:pPr>
      <w:r>
        <w:rPr>
          <w:rFonts w:ascii="Arial" w:hAnsi="Arial"/>
          <w:color w:val="000000"/>
        </w:rPr>
        <w:t xml:space="preserve">When a program ends with an error, the Editor tries to highlight the line where the error occurred. If the program with the error was started by a </w:t>
      </w:r>
      <w:r>
        <w:rPr>
          <w:rFonts w:ascii="Arial" w:hAnsi="Arial"/>
          <w:b/>
          <w:color w:val="000000"/>
        </w:rPr>
        <w:t>Run</w:t>
      </w:r>
      <w:r>
        <w:rPr>
          <w:rFonts w:ascii="Arial" w:hAnsi="Arial"/>
          <w:color w:val="000000"/>
        </w:rPr>
        <w:t xml:space="preserve"> command, the Editor does not have that program loaded. Any highlighting that may be displayed is meaningless.</w:t>
      </w:r>
    </w:p>
    <w:p>
      <w:pPr>
        <w:pStyle w:val="Normal"/>
        <w:rPr>
          <w:color w:val="6B2394"/>
        </w:rPr>
      </w:pPr>
      <w:r>
        <w:rPr>
          <w:rFonts w:ascii="Arial" w:hAnsi="Arial"/>
          <w:b w:val="false"/>
          <w:bCs w:val="false"/>
          <w:color w:val="6B2394"/>
        </w:rPr>
        <w:t xml:space="preserve">If the first parameter = "" or not given, a program with the current file path will load and run </w:t>
      </w:r>
      <w:r>
        <w:rPr>
          <w:rFonts w:ascii="Arial" w:hAnsi="Arial"/>
          <w:b w:val="false"/>
          <w:bCs w:val="false"/>
          <w:color w:val="6B2394"/>
        </w:rPr>
        <w:t xml:space="preserve">(if not compiled </w:t>
      </w:r>
      <w:r>
        <w:rPr>
          <w:rFonts w:ascii="Arial" w:hAnsi="Arial"/>
          <w:b w:val="false"/>
          <w:bCs w:val="false"/>
          <w:color w:val="6B2394"/>
        </w:rPr>
        <w:t>maybe with different code</w:t>
      </w:r>
      <w:r>
        <w:rPr>
          <w:rFonts w:ascii="Arial" w:hAnsi="Arial"/>
          <w:b w:val="false"/>
          <w:bCs w:val="false"/>
          <w:color w:val="6B2394"/>
        </w:rPr>
        <w:t>)</w:t>
      </w:r>
      <w:r>
        <w:rPr>
          <w:rFonts w:ascii="Arial" w:hAnsi="Arial"/>
          <w:b w:val="false"/>
          <w:bCs w:val="false"/>
          <w:color w:val="6B2394"/>
        </w:rPr>
        <w:t xml:space="preserve">. </w:t>
      </w:r>
      <w:r>
        <w:rPr>
          <w:rFonts w:ascii="Arial" w:hAnsi="Arial"/>
          <w:b w:val="false"/>
          <w:bCs w:val="false"/>
          <w:color w:val="6B2394"/>
        </w:rPr>
        <w:t>In APK mode the App will be relaunched.</w:t>
      </w:r>
    </w:p>
    <w:p>
      <w:pPr>
        <w:pStyle w:val="Normal"/>
        <w:rPr/>
      </w:pPr>
      <w:r>
        <w:rPr>
          <w:rFonts w:ascii="Arial" w:hAnsi="Arial"/>
          <w:b w:val="false"/>
          <w:bCs w:val="false"/>
          <w:color w:val="6B2394"/>
        </w:rPr>
        <w:t>Note: "file://" + &lt;full_path_svar&gt; can now be used for absolute filepaths.</w:t>
      </w:r>
    </w:p>
    <w:p>
      <w:pPr>
        <w:pStyle w:val="Normal"/>
        <w:rPr/>
      </w:pPr>
      <w:r>
        <w:rPr>
          <w:rFonts w:ascii="Arial" w:hAnsi="Arial"/>
          <w:b w:val="false"/>
          <w:bCs w:val="false"/>
          <w:color w:val="6B2394"/>
        </w:rPr>
        <w:t>IF &lt;filename_sexp&gt; = "" or is not defined, the current program itself is restarting again.</w:t>
      </w:r>
    </w:p>
    <w:p>
      <w:pPr>
        <w:pStyle w:val="Normal"/>
        <w:rPr/>
      </w:pPr>
      <w:r>
        <w:rPr>
          <w:rFonts w:ascii="Arial" w:hAnsi="Arial"/>
          <w:b w:val="false"/>
          <w:bCs w:val="false"/>
          <w:color w:val="6B2394"/>
        </w:rPr>
        <w:t>Be carefully for not to be caught in an endless loop.</w:t>
      </w:r>
    </w:p>
    <w:p>
      <w:pPr>
        <w:pStyle w:val="Normal"/>
        <w:rPr>
          <w:rFonts w:ascii="Arial" w:hAnsi="Arial"/>
          <w:color w:val="6B2394"/>
        </w:rPr>
      </w:pPr>
      <w:r>
        <w:rPr>
          <w:rFonts w:ascii="Arial" w:hAnsi="Arial"/>
          <w:color w:val="6B2394"/>
          <w:sz w:val="22"/>
          <w:szCs w:val="22"/>
          <w:lang w:val="en-US"/>
        </w:rPr>
        <w:t xml:space="preserve">Example: </w:t>
      </w:r>
    </w:p>
    <w:p>
      <w:pPr>
        <w:pStyle w:val="Normal"/>
        <w:rPr/>
      </w:pPr>
      <w:r>
        <w:rPr>
          <w:rFonts w:ascii="Arial" w:hAnsi="Arial"/>
          <w:color w:val="6B2394"/>
          <w:sz w:val="20"/>
          <w:szCs w:val="20"/>
        </w:rPr>
        <w:tab/>
        <w:t>!   Run "Files.bas"</w:t>
        <w:br/>
        <w:tab/>
        <w:t>!   Run "Files.bas", ""</w:t>
        <w:br/>
        <w:tab/>
        <w:t>!   Run %Endless loop?</w:t>
        <w:br/>
        <w:tab/>
        <w:t>!   Run "" %Endless loop?</w:t>
        <w:br/>
        <w:tab/>
        <w:t>!   Run " " %File Not found</w:t>
        <w:br/>
        <w:tab/>
        <w:t>PROGRAM.INFO bdi</w:t>
        <w:br/>
        <w:tab/>
        <w:t>BUNDLE.GET bdi, "BasName", BasName$</w:t>
        <w:br/>
        <w:tab/>
        <w:t>PRINT BasName$</w:t>
        <w:br/>
        <w:tab/>
        <w:t>FILE.ROOT aPath$,"_Source"</w:t>
        <w:br/>
        <w:tab/>
        <w:t>IF ##$ &lt;&gt; "1"</w:t>
        <w:br/>
        <w:tab/>
        <w:t xml:space="preserve"> ! Run , "1"</w:t>
        <w:br/>
        <w:br/>
        <w:tab/>
        <w:t xml:space="preserve"> ! RUN "file://" + aPath$ + "/" + BasName$, "1"</w:t>
        <w:br/>
        <w:tab/>
        <w:t>ENDIF</w:t>
        <w:br/>
        <w:tab/>
        <w:tab/>
        <w:t>! Run "../source/Files.bas", ""</w:t>
        <w:br/>
        <w:tab/>
        <w:tab/>
        <w:t>FILE.ROOT dp$, "_Source"</w:t>
        <w:br/>
        <w:tab/>
        <w:t>? dp$</w:t>
      </w:r>
      <w:r>
        <w:rPr>
          <w:rFonts w:ascii="Arial" w:hAnsi="Arial"/>
          <w:sz w:val="20"/>
          <w:szCs w:val="20"/>
        </w:rPr>
        <w:br/>
        <w:tab/>
      </w:r>
      <w:r>
        <w:rPr>
          <w:rFonts w:ascii="Arial" w:hAnsi="Arial"/>
          <w:color w:val="6B2394"/>
          <w:sz w:val="20"/>
          <w:szCs w:val="20"/>
        </w:rPr>
        <w:br/>
        <w:tab/>
        <w:t>RUN  "file://"+dp$ + "/" + "Files.bas"</w:t>
      </w:r>
    </w:p>
    <w:p>
      <w:pPr>
        <w:pStyle w:val="Normal"/>
        <w:rPr>
          <w:sz w:val="20"/>
          <w:szCs w:val="20"/>
        </w:rPr>
      </w:pPr>
      <w:r>
        <w:rPr>
          <w:sz w:val="20"/>
          <w:szCs w:val="20"/>
        </w:rPr>
      </w:r>
      <w:r>
        <w:br w:type="page"/>
      </w:r>
    </w:p>
    <w:p>
      <w:pPr>
        <w:pStyle w:val="Berschrift1"/>
        <w:rPr/>
      </w:pPr>
      <w:r>
        <w:rPr/>
        <w:t>Nicolas’s Stuff</w:t>
      </w:r>
    </w:p>
    <w:p>
      <w:pPr>
        <w:pStyle w:val="Berschrift2"/>
        <w:rPr/>
      </w:pPr>
      <w:bookmarkStart w:id="37" w:name="_Toc4471967441"/>
      <w:r>
        <w:rPr>
          <w:rFonts w:ascii="Arial" w:hAnsi="Arial"/>
        </w:rPr>
        <w:t>Program.Info &lt;nexp&gt;|&lt;nvar&gt;</w:t>
      </w:r>
      <w:r>
        <w:fldChar w:fldCharType="begin"/>
      </w:r>
      <w:r>
        <w:instrText> XE "GrabURL &lt;result_svar&gt;, &lt;url_sexp&gt;{, &lt;timeout_nexp&gt;}: : : : : : : : : : : " </w:instrText>
      </w:r>
      <w:r>
        <w:fldChar w:fldCharType="separate"/>
      </w:r>
      <w:bookmarkEnd w:id="37"/>
      <w:r>
        <w:rPr>
          <w:rFonts w:ascii="Arial" w:hAnsi="Arial"/>
        </w:rPr>
      </w:r>
      <w:r>
        <w:fldChar w:fldCharType="end"/>
      </w:r>
    </w:p>
    <w:p>
      <w:pPr>
        <w:pStyle w:val="Normal"/>
        <w:rPr>
          <w:rFonts w:ascii="Arial" w:hAnsi="Arial"/>
        </w:rPr>
      </w:pPr>
      <w:r>
        <w:rPr>
          <w:rFonts w:ascii="Arial" w:hAnsi="Arial"/>
        </w:rPr>
        <w:t>Returns information about the current program being run in a Bundle. If you provide a variable that is not a valid Bundle pointer, the command creates a new Bundle and returns the Bundle pointer in your variable. Otherwise it writes into the Bundle your variable or expression points to.</w:t>
      </w:r>
    </w:p>
    <w:p>
      <w:pPr>
        <w:pStyle w:val="Normal"/>
        <w:rPr>
          <w:rFonts w:ascii="Arial" w:hAnsi="Arial"/>
        </w:rPr>
      </w:pPr>
      <w:r>
        <w:rPr>
          <w:rFonts w:ascii="Arial" w:hAnsi="Arial"/>
        </w:rPr>
      </w:r>
    </w:p>
    <w:p>
      <w:pPr>
        <w:pStyle w:val="Normal"/>
        <w:rPr/>
      </w:pPr>
      <w:r>
        <w:rPr>
          <w:rFonts w:ascii="Arial" w:hAnsi="Arial"/>
        </w:rPr>
        <w:t>The Bundle keys and possible values are in the table below:</w:t>
      </w:r>
    </w:p>
    <w:p>
      <w:pPr>
        <w:pStyle w:val="Normal"/>
        <w:rPr>
          <w:rFonts w:ascii="Arial" w:hAnsi="Arial"/>
        </w:rPr>
      </w:pPr>
      <w:r>
        <w:rPr>
          <w:rFonts w:ascii="Arial" w:hAnsi="Arial"/>
        </w:rPr>
        <mc:AlternateContent>
          <mc:Choice Requires="wps">
            <w:drawing>
              <wp:anchor behindDoc="0" distT="0" distB="0" distL="0" distR="0" simplePos="0" locked="0" layoutInCell="1" allowOverlap="1" relativeHeight="2">
                <wp:simplePos x="0" y="0"/>
                <wp:positionH relativeFrom="column">
                  <wp:posOffset>19050</wp:posOffset>
                </wp:positionH>
                <wp:positionV relativeFrom="paragraph">
                  <wp:posOffset>498475</wp:posOffset>
                </wp:positionV>
                <wp:extent cx="5895975" cy="11430"/>
                <wp:effectExtent l="0" t="0" r="0" b="0"/>
                <wp:wrapNone/>
                <wp:docPr id="1" name="Form1"/>
                <a:graphic xmlns:a="http://schemas.openxmlformats.org/drawingml/2006/main">
                  <a:graphicData uri="http://schemas.microsoft.com/office/word/2010/wordprocessingShape">
                    <wps:wsp>
                      <wps:cNvSpPr/>
                      <wps:spPr>
                        <a:xfrm>
                          <a:off x="0" y="0"/>
                          <a:ext cx="5895360" cy="8280"/>
                        </a:xfrm>
                        <a:prstGeom prst="line">
                          <a:avLst/>
                        </a:prstGeom>
                        <a:ln w="71640">
                          <a:solidFill>
                            <a:srgbClr val="3465a4"/>
                          </a:solidFill>
                          <a:round/>
                        </a:ln>
                      </wps:spPr>
                      <wps:style>
                        <a:lnRef idx="0"/>
                        <a:fillRef idx="0"/>
                        <a:effectRef idx="0"/>
                        <a:fontRef idx="minor"/>
                      </wps:style>
                      <wps:bodyPr/>
                    </wps:wsp>
                  </a:graphicData>
                </a:graphic>
              </wp:anchor>
            </w:drawing>
          </mc:Choice>
          <mc:Fallback>
            <w:pict>
              <v:line id="shape_0" from="1.5pt,39pt" to="465.65pt,39.6pt" ID="Form1" stroked="t" style="position:absolute">
                <v:stroke color="#3465a4" weight="71640" joinstyle="round" endcap="flat"/>
                <v:fill o:detectmouseclick="t" on="false"/>
              </v:line>
            </w:pict>
          </mc:Fallback>
        </mc:AlternateContent>
        <mc:AlternateContent>
          <mc:Choice Requires="wps">
            <w:drawing>
              <wp:anchor behindDoc="0" distT="0" distB="0" distL="0" distR="0" simplePos="0" locked="0" layoutInCell="1" allowOverlap="1" relativeHeight="3">
                <wp:simplePos x="0" y="0"/>
                <wp:positionH relativeFrom="column">
                  <wp:posOffset>120650</wp:posOffset>
                </wp:positionH>
                <wp:positionV relativeFrom="paragraph">
                  <wp:posOffset>1170305</wp:posOffset>
                </wp:positionV>
                <wp:extent cx="5934710" cy="11430"/>
                <wp:effectExtent l="0" t="0" r="0" b="0"/>
                <wp:wrapNone/>
                <wp:docPr id="2" name="Form2"/>
                <a:graphic xmlns:a="http://schemas.openxmlformats.org/drawingml/2006/main">
                  <a:graphicData uri="http://schemas.microsoft.com/office/word/2010/wordprocessingShape">
                    <wps:wsp>
                      <wps:cNvSpPr/>
                      <wps:spPr>
                        <a:xfrm>
                          <a:off x="0" y="0"/>
                          <a:ext cx="5934240" cy="8280"/>
                        </a:xfrm>
                        <a:prstGeom prst="line">
                          <a:avLst/>
                        </a:prstGeom>
                        <a:ln w="71640">
                          <a:solidFill>
                            <a:srgbClr val="3465a4"/>
                          </a:solidFill>
                          <a:round/>
                        </a:ln>
                      </wps:spPr>
                      <wps:style>
                        <a:lnRef idx="0"/>
                        <a:fillRef idx="0"/>
                        <a:effectRef idx="0"/>
                        <a:fontRef idx="minor"/>
                      </wps:style>
                      <wps:bodyPr/>
                    </wps:wsp>
                  </a:graphicData>
                </a:graphic>
              </wp:anchor>
            </w:drawing>
          </mc:Choice>
          <mc:Fallback>
            <w:pict>
              <v:line id="shape_0" from="9.5pt,91.9pt" to="476.7pt,92.5pt" ID="Form2" stroked="t" style="position:absolute">
                <v:stroke color="#3465a4" weight="71640" joinstyle="round" endcap="flat"/>
                <v:fill o:detectmouseclick="t" on="false"/>
              </v:line>
            </w:pict>
          </mc:Fallback>
        </mc:AlternateContent>
        <mc:AlternateContent>
          <mc:Choice Requires="wps">
            <w:drawing>
              <wp:anchor behindDoc="0" distT="0" distB="0" distL="0" distR="0" simplePos="0" locked="0" layoutInCell="1" allowOverlap="1" relativeHeight="5">
                <wp:simplePos x="0" y="0"/>
                <wp:positionH relativeFrom="column">
                  <wp:posOffset>-46355</wp:posOffset>
                </wp:positionH>
                <wp:positionV relativeFrom="paragraph">
                  <wp:posOffset>481965</wp:posOffset>
                </wp:positionV>
                <wp:extent cx="6252210" cy="2540"/>
                <wp:effectExtent l="0" t="0" r="0" b="0"/>
                <wp:wrapNone/>
                <wp:docPr id="3" name="Form3"/>
                <a:graphic xmlns:a="http://schemas.openxmlformats.org/drawingml/2006/main">
                  <a:graphicData uri="http://schemas.microsoft.com/office/word/2010/wordprocessingShape">
                    <wps:wsp>
                      <wps:cNvSpPr/>
                      <wps:spPr>
                        <a:xfrm>
                          <a:off x="0" y="0"/>
                          <a:ext cx="6251400" cy="1800"/>
                        </a:xfrm>
                        <a:prstGeom prst="line">
                          <a:avLst/>
                        </a:prstGeom>
                        <a:ln w="71640">
                          <a:solidFill>
                            <a:srgbClr val="3465a4"/>
                          </a:solidFill>
                          <a:round/>
                        </a:ln>
                      </wps:spPr>
                      <wps:style>
                        <a:lnRef idx="0"/>
                        <a:fillRef idx="0"/>
                        <a:effectRef idx="0"/>
                        <a:fontRef idx="minor"/>
                      </wps:style>
                      <wps:bodyPr/>
                    </wps:wsp>
                  </a:graphicData>
                </a:graphic>
              </wp:anchor>
            </w:drawing>
          </mc:Choice>
          <mc:Fallback>
            <w:pict>
              <v:line id="shape_0" from="-3.65pt,37.95pt" to="488.55pt,38.05pt" ID="Form3" stroked="t" style="position:absolute">
                <v:stroke color="#3465a4" weight="71640" joinstyle="round" endcap="flat"/>
                <v:fill o:detectmouseclick="t" on="false"/>
              </v:line>
            </w:pict>
          </mc:Fallback>
        </mc:AlternateContent>
        <mc:AlternateContent>
          <mc:Choice Requires="wps">
            <w:drawing>
              <wp:anchor behindDoc="0" distT="0" distB="0" distL="0" distR="0" simplePos="0" locked="0" layoutInCell="1" allowOverlap="1" relativeHeight="6">
                <wp:simplePos x="0" y="0"/>
                <wp:positionH relativeFrom="column">
                  <wp:posOffset>-57785</wp:posOffset>
                </wp:positionH>
                <wp:positionV relativeFrom="paragraph">
                  <wp:posOffset>1191895</wp:posOffset>
                </wp:positionV>
                <wp:extent cx="6272530" cy="21590"/>
                <wp:effectExtent l="0" t="0" r="0" b="0"/>
                <wp:wrapNone/>
                <wp:docPr id="4" name="Form4"/>
                <a:graphic xmlns:a="http://schemas.openxmlformats.org/drawingml/2006/main">
                  <a:graphicData uri="http://schemas.microsoft.com/office/word/2010/wordprocessingShape">
                    <wps:wsp>
                      <wps:cNvSpPr/>
                      <wps:spPr>
                        <a:xfrm>
                          <a:off x="0" y="0"/>
                          <a:ext cx="6271920" cy="18360"/>
                        </a:xfrm>
                        <a:prstGeom prst="line">
                          <a:avLst/>
                        </a:prstGeom>
                        <a:ln w="71640">
                          <a:solidFill>
                            <a:srgbClr val="3465a4"/>
                          </a:solidFill>
                          <a:round/>
                        </a:ln>
                      </wps:spPr>
                      <wps:style>
                        <a:lnRef idx="0"/>
                        <a:fillRef idx="0"/>
                        <a:effectRef idx="0"/>
                        <a:fontRef idx="minor"/>
                      </wps:style>
                      <wps:bodyPr/>
                    </wps:wsp>
                  </a:graphicData>
                </a:graphic>
              </wp:anchor>
            </w:drawing>
          </mc:Choice>
          <mc:Fallback>
            <w:pict>
              <v:line id="shape_0" from="-4.6pt,93.15pt" to="489.2pt,94.55pt" ID="Form4" stroked="t" style="position:absolute">
                <v:stroke color="#3465a4" weight="71640" joinstyle="round" endcap="flat"/>
                <v:fill o:detectmouseclick="t" on="false"/>
              </v:line>
            </w:pict>
          </mc:Fallback>
        </mc:AlternateContent>
        <w:drawing>
          <wp:anchor behindDoc="0" distT="0" distB="0" distL="0" distR="0" simplePos="0" locked="0" layoutInCell="1" allowOverlap="1" relativeHeight="4">
            <wp:simplePos x="0" y="0"/>
            <wp:positionH relativeFrom="column">
              <wp:posOffset>19050</wp:posOffset>
            </wp:positionH>
            <wp:positionV relativeFrom="paragraph">
              <wp:posOffset>46990</wp:posOffset>
            </wp:positionV>
            <wp:extent cx="6120130" cy="1853565"/>
            <wp:effectExtent l="0" t="0" r="0" b="0"/>
            <wp:wrapTopAndBottom/>
            <wp:docPr id="5"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1" descr=""/>
                    <pic:cNvPicPr>
                      <a:picLocks noChangeAspect="1" noChangeArrowheads="1"/>
                    </pic:cNvPicPr>
                  </pic:nvPicPr>
                  <pic:blipFill>
                    <a:blip r:embed="rId7"/>
                    <a:stretch>
                      <a:fillRect/>
                    </a:stretch>
                  </pic:blipFill>
                  <pic:spPr bwMode="auto">
                    <a:xfrm>
                      <a:off x="0" y="0"/>
                      <a:ext cx="6120130" cy="1853565"/>
                    </a:xfrm>
                    <a:prstGeom prst="rect">
                      <a:avLst/>
                    </a:prstGeom>
                  </pic:spPr>
                </pic:pic>
              </a:graphicData>
            </a:graphic>
          </wp:anchor>
        </w:drawing>
      </w:r>
    </w:p>
    <w:p>
      <w:pPr>
        <w:pStyle w:val="Normal"/>
        <w:rPr/>
      </w:pPr>
      <w:r>
        <mc:AlternateContent>
          <mc:Choice Requires="wps">
            <w:drawing>
              <wp:anchor behindDoc="0" distT="0" distB="0" distL="0" distR="0" simplePos="0" locked="0" layoutInCell="1" allowOverlap="1" relativeHeight="7">
                <wp:simplePos x="0" y="0"/>
                <wp:positionH relativeFrom="column">
                  <wp:posOffset>19050</wp:posOffset>
                </wp:positionH>
                <wp:positionV relativeFrom="paragraph">
                  <wp:posOffset>1383665</wp:posOffset>
                </wp:positionV>
                <wp:extent cx="72390" cy="177165"/>
                <wp:effectExtent l="0" t="0" r="0" b="0"/>
                <wp:wrapNone/>
                <wp:docPr id="6" name="Form5"/>
                <a:graphic xmlns:a="http://schemas.openxmlformats.org/drawingml/2006/main">
                  <a:graphicData uri="http://schemas.microsoft.com/office/word/2010/wordprocessingShape">
                    <wps:wsp>
                      <wps:cNvSpPr txBox="1"/>
                      <wps:spPr>
                        <a:xfrm>
                          <a:off x="0" y="0"/>
                          <a:ext cx="71640" cy="176400"/>
                        </a:xfrm>
                        <a:prstGeom prst="rect">
                          <a:avLst/>
                        </a:prstGeom>
                        <a:noFill/>
                        <a:ln>
                          <a:noFill/>
                        </a:ln>
                      </wps:spPr>
                      <wps:txbx>
                        <w:txbxContent>
                          <w:p>
                            <w:pPr>
                              <w:rPr/>
                            </w:pPr>
                            <w:r>
                              <w:rPr>
                                <w:sz w:val="20"/>
                                <w:color w:val="auto"/>
                              </w:rPr>
                              <w:t>_</w:t>
                            </w:r>
                          </w:p>
                        </w:txbxContent>
                      </wps:txbx>
                      <wps:bodyPr wrap="square" lIns="0" rIns="0" tIns="0" bIns="0">
                        <a:spAutoFit/>
                      </wps:bodyPr>
                    </wps:wsp>
                  </a:graphicData>
                </a:graphic>
              </wp:anchor>
            </w:drawing>
          </mc:Choice>
          <mc:Fallback>
            <w:pict>
              <v:shapetype id="shapetype_202" coordsize="21600,21600" o:spt="202" path="m,l,21600l21600,21600l21600,xe">
                <v:stroke joinstyle="miter"/>
                <v:path gradientshapeok="t" o:connecttype="rect"/>
              </v:shapetype>
              <v:shape id="shape_0" ID="Form5" stroked="f" style="position:absolute;margin-left:1.5pt;margin-top:108.95pt;width:5.6pt;height:13.85pt" type="shapetype_202">
                <v:textbox>
                  <w:txbxContent>
                    <w:p>
                      <w:pPr>
                        <w:rPr/>
                      </w:pPr>
                      <w:r>
                        <w:rPr>
                          <w:sz w:val="20"/>
                          <w:color w:val="auto"/>
                        </w:rPr>
                        <w:t>_</w:t>
                      </w:r>
                    </w:p>
                  </w:txbxContent>
                </v:textbox>
                <w10:wrap type="square"/>
                <v:fill o:detectmouseclick="t" on="false"/>
                <v:stroke color="black" joinstyle="round" endcap="flat"/>
              </v:shape>
            </w:pict>
          </mc:Fallback>
        </mc:AlternateContent>
        <mc:AlternateContent>
          <mc:Choice Requires="wps">
            <w:drawing>
              <wp:anchor behindDoc="0" distT="0" distB="0" distL="0" distR="0" simplePos="0" locked="0" layoutInCell="1" allowOverlap="1" relativeHeight="8">
                <wp:simplePos x="0" y="0"/>
                <wp:positionH relativeFrom="column">
                  <wp:posOffset>-140335</wp:posOffset>
                </wp:positionH>
                <wp:positionV relativeFrom="paragraph">
                  <wp:posOffset>577215</wp:posOffset>
                </wp:positionV>
                <wp:extent cx="72390" cy="177165"/>
                <wp:effectExtent l="0" t="0" r="0" b="0"/>
                <wp:wrapNone/>
                <wp:docPr id="7" name="Form5"/>
                <a:graphic xmlns:a="http://schemas.openxmlformats.org/drawingml/2006/main">
                  <a:graphicData uri="http://schemas.microsoft.com/office/word/2010/wordprocessingShape">
                    <wps:wsp>
                      <wps:cNvSpPr txBox="1"/>
                      <wps:spPr>
                        <a:xfrm>
                          <a:off x="0" y="0"/>
                          <a:ext cx="71640" cy="176400"/>
                        </a:xfrm>
                        <a:prstGeom prst="rect">
                          <a:avLst/>
                        </a:prstGeom>
                        <a:noFill/>
                        <a:ln>
                          <a:noFill/>
                        </a:ln>
                      </wps:spPr>
                      <wps:txbx>
                        <w:txbxContent>
                          <w:p>
                            <w:pPr>
                              <w:rPr/>
                            </w:pPr>
                            <w:r>
                              <w:rPr>
                                <w:sz w:val="20"/>
                                <w:color w:val="auto"/>
                              </w:rPr>
                              <w:t>_</w:t>
                            </w:r>
                          </w:p>
                        </w:txbxContent>
                      </wps:txbx>
                      <wps:bodyPr wrap="square" lIns="0" rIns="0" tIns="0" bIns="0">
                        <a:spAutoFit/>
                      </wps:bodyPr>
                    </wps:wsp>
                  </a:graphicData>
                </a:graphic>
              </wp:anchor>
            </w:drawing>
          </mc:Choice>
          <mc:Fallback>
            <w:pict>
              <v:shape id="shape_0" ID="Form5" stroked="f" style="position:absolute;margin-left:-11.05pt;margin-top:45.45pt;width:5.6pt;height:13.85pt" type="shapetype_202">
                <v:textbox>
                  <w:txbxContent>
                    <w:p>
                      <w:pPr>
                        <w:rPr/>
                      </w:pPr>
                      <w:r>
                        <w:rPr>
                          <w:sz w:val="20"/>
                          <w:color w:val="auto"/>
                        </w:rPr>
                        <w:t>_</w:t>
                      </w:r>
                    </w:p>
                  </w:txbxContent>
                </v:textbox>
                <w10:wrap type="square"/>
                <v:fill o:detectmouseclick="t" on="false"/>
                <v:stroke color="black" joinstyle="round" endcap="flat"/>
              </v:shape>
            </w:pict>
          </mc:Fallback>
        </mc:AlternateContent>
        <mc:AlternateContent>
          <mc:Choice Requires="wps">
            <w:drawing>
              <wp:anchor behindDoc="0" distT="0" distB="0" distL="0" distR="0" simplePos="0" locked="0" layoutInCell="1" allowOverlap="1" relativeHeight="9">
                <wp:simplePos x="0" y="0"/>
                <wp:positionH relativeFrom="column">
                  <wp:posOffset>19050</wp:posOffset>
                </wp:positionH>
                <wp:positionV relativeFrom="paragraph">
                  <wp:posOffset>522605</wp:posOffset>
                </wp:positionV>
                <wp:extent cx="72390" cy="177165"/>
                <wp:effectExtent l="0" t="0" r="0" b="0"/>
                <wp:wrapNone/>
                <wp:docPr id="8" name="Form5"/>
                <a:graphic xmlns:a="http://schemas.openxmlformats.org/drawingml/2006/main">
                  <a:graphicData uri="http://schemas.microsoft.com/office/word/2010/wordprocessingShape">
                    <wps:wsp>
                      <wps:cNvSpPr txBox="1"/>
                      <wps:spPr>
                        <a:xfrm>
                          <a:off x="0" y="0"/>
                          <a:ext cx="71640" cy="176400"/>
                        </a:xfrm>
                        <a:prstGeom prst="rect">
                          <a:avLst/>
                        </a:prstGeom>
                        <a:noFill/>
                        <a:ln>
                          <a:noFill/>
                        </a:ln>
                      </wps:spPr>
                      <wps:txbx>
                        <w:txbxContent>
                          <w:p>
                            <w:pPr>
                              <w:rPr/>
                            </w:pPr>
                            <w:r>
                              <w:rPr>
                                <w:sz w:val="20"/>
                                <w:color w:val="auto"/>
                              </w:rPr>
                              <w:t>_</w:t>
                            </w:r>
                          </w:p>
                        </w:txbxContent>
                      </wps:txbx>
                      <wps:bodyPr wrap="square" lIns="0" rIns="0" tIns="0" bIns="0">
                        <a:spAutoFit/>
                      </wps:bodyPr>
                    </wps:wsp>
                  </a:graphicData>
                </a:graphic>
              </wp:anchor>
            </w:drawing>
          </mc:Choice>
          <mc:Fallback>
            <w:pict>
              <v:shape id="shape_0" ID="Form5" stroked="f" style="position:absolute;margin-left:1.5pt;margin-top:41.15pt;width:5.6pt;height:13.85pt" type="shapetype_202">
                <v:textbox>
                  <w:txbxContent>
                    <w:p>
                      <w:pPr>
                        <w:rPr/>
                      </w:pPr>
                      <w:r>
                        <w:rPr>
                          <w:sz w:val="20"/>
                          <w:color w:val="auto"/>
                        </w:rPr>
                        <w:t>_</w:t>
                      </w:r>
                    </w:p>
                  </w:txbxContent>
                </v:textbox>
                <w10:wrap type="square"/>
                <v:fill o:detectmouseclick="t" on="false"/>
                <v:stroke color="black" joinstyle="round" endcap="flat"/>
              </v:shape>
            </w:pict>
          </mc:Fallback>
        </mc:AlternateContent>
      </w:r>
      <w:r>
        <w:rPr>
          <w:rFonts w:ascii="Arial" w:hAnsi="Arial"/>
          <w:color w:val="6B2394"/>
        </w:rPr>
        <w:t>+</w:t>
      </w:r>
    </w:p>
    <w:tbl>
      <w:tblPr>
        <w:tblW w:w="9654" w:type="dxa"/>
        <w:jc w:val="left"/>
        <w:tblInd w:w="25" w:type="dxa"/>
        <w:tblBorders>
          <w:top w:val="single" w:sz="2" w:space="0" w:color="000001"/>
          <w:left w:val="single" w:sz="2" w:space="0" w:color="000001"/>
          <w:bottom w:val="single" w:sz="2" w:space="0" w:color="000001"/>
          <w:insideH w:val="single" w:sz="2" w:space="0" w:color="000001"/>
        </w:tblBorders>
        <w:tblCellMar>
          <w:top w:w="55" w:type="dxa"/>
          <w:left w:w="36" w:type="dxa"/>
          <w:bottom w:w="55" w:type="dxa"/>
          <w:right w:w="55" w:type="dxa"/>
        </w:tblCellMar>
      </w:tblPr>
      <w:tblGrid>
        <w:gridCol w:w="976"/>
        <w:gridCol w:w="801"/>
        <w:gridCol w:w="1007"/>
        <w:gridCol w:w="4264"/>
        <w:gridCol w:w="2606"/>
      </w:tblGrid>
      <w:tr>
        <w:trPr/>
        <w:tc>
          <w:tcPr>
            <w:tcW w:w="976" w:type="dxa"/>
            <w:tcBorders>
              <w:top w:val="single" w:sz="2" w:space="0" w:color="000001"/>
              <w:left w:val="single" w:sz="2" w:space="0" w:color="000001"/>
              <w:bottom w:val="single" w:sz="2" w:space="0" w:color="000001"/>
              <w:insideH w:val="single" w:sz="2" w:space="0" w:color="000001"/>
            </w:tcBorders>
            <w:shd w:fill="auto" w:val="clear"/>
            <w:tcMar>
              <w:left w:w="36" w:type="dxa"/>
            </w:tcMar>
          </w:tcPr>
          <w:p>
            <w:pPr>
              <w:pStyle w:val="TabellenInhalt"/>
              <w:jc w:val="center"/>
              <w:rPr/>
            </w:pPr>
            <w:r>
              <w:rPr>
                <w:rFonts w:ascii="Arial" w:hAnsi="Arial"/>
                <w:b/>
                <w:bCs/>
                <w:color w:val="6B2394"/>
                <w:sz w:val="12"/>
                <w:szCs w:val="12"/>
              </w:rPr>
              <w:t>_PackageName</w:t>
            </w:r>
          </w:p>
        </w:tc>
        <w:tc>
          <w:tcPr>
            <w:tcW w:w="801" w:type="dxa"/>
            <w:tcBorders>
              <w:top w:val="single" w:sz="2" w:space="0" w:color="000001"/>
              <w:left w:val="single" w:sz="2" w:space="0" w:color="000001"/>
              <w:bottom w:val="single" w:sz="2" w:space="0" w:color="000001"/>
              <w:insideH w:val="single" w:sz="2" w:space="0" w:color="000001"/>
            </w:tcBorders>
            <w:shd w:fill="auto" w:val="clear"/>
            <w:tcMar>
              <w:left w:w="36" w:type="dxa"/>
            </w:tcMar>
          </w:tcPr>
          <w:p>
            <w:pPr>
              <w:pStyle w:val="TabellenInhalt"/>
              <w:jc w:val="center"/>
              <w:rPr>
                <w:rFonts w:ascii="Arial" w:hAnsi="Arial"/>
                <w:b/>
                <w:b/>
                <w:bCs/>
                <w:color w:val="6B2394"/>
                <w:sz w:val="12"/>
                <w:szCs w:val="12"/>
              </w:rPr>
            </w:pPr>
            <w:r>
              <w:rPr>
                <w:rFonts w:ascii="Arial" w:hAnsi="Arial"/>
                <w:b/>
                <w:bCs/>
                <w:color w:val="6B2394"/>
                <w:sz w:val="12"/>
                <w:szCs w:val="12"/>
              </w:rPr>
              <w:t>String</w:t>
            </w:r>
          </w:p>
        </w:tc>
        <w:tc>
          <w:tcPr>
            <w:tcW w:w="1007" w:type="dxa"/>
            <w:tcBorders>
              <w:top w:val="single" w:sz="2" w:space="0" w:color="000001"/>
              <w:left w:val="single" w:sz="2" w:space="0" w:color="000001"/>
              <w:bottom w:val="single" w:sz="2" w:space="0" w:color="000001"/>
              <w:insideH w:val="single" w:sz="2" w:space="0" w:color="000001"/>
            </w:tcBorders>
            <w:shd w:fill="auto" w:val="clear"/>
            <w:tcMar>
              <w:left w:w="36" w:type="dxa"/>
            </w:tcMar>
          </w:tcPr>
          <w:p>
            <w:pPr>
              <w:pStyle w:val="TabellenInhalt"/>
              <w:jc w:val="center"/>
              <w:rPr>
                <w:rFonts w:ascii="Arial" w:hAnsi="Arial"/>
                <w:b/>
                <w:b/>
                <w:bCs/>
                <w:color w:val="6B2394"/>
                <w:sz w:val="12"/>
                <w:szCs w:val="12"/>
              </w:rPr>
            </w:pPr>
            <w:r>
              <w:rPr>
                <w:rFonts w:ascii="Arial" w:hAnsi="Arial"/>
                <w:b/>
                <w:bCs/>
                <w:color w:val="6B2394"/>
                <w:sz w:val="12"/>
                <w:szCs w:val="12"/>
              </w:rPr>
              <w:t>Any string</w:t>
            </w:r>
          </w:p>
        </w:tc>
        <w:tc>
          <w:tcPr>
            <w:tcW w:w="4264" w:type="dxa"/>
            <w:tcBorders>
              <w:top w:val="single" w:sz="2" w:space="0" w:color="000001"/>
              <w:left w:val="single" w:sz="2" w:space="0" w:color="000001"/>
              <w:bottom w:val="single" w:sz="2" w:space="0" w:color="000001"/>
              <w:insideH w:val="single" w:sz="2" w:space="0" w:color="000001"/>
            </w:tcBorders>
            <w:shd w:fill="auto" w:val="clear"/>
            <w:tcMar>
              <w:left w:w="36" w:type="dxa"/>
            </w:tcMar>
          </w:tcPr>
          <w:p>
            <w:pPr>
              <w:pStyle w:val="TabellenInhalt"/>
              <w:jc w:val="center"/>
              <w:rPr>
                <w:rFonts w:ascii="Arial" w:hAnsi="Arial"/>
                <w:b/>
                <w:b/>
                <w:bCs/>
                <w:color w:val="6B2394"/>
                <w:sz w:val="12"/>
                <w:szCs w:val="12"/>
              </w:rPr>
            </w:pPr>
            <w:r>
              <w:rPr>
                <w:rFonts w:ascii="Arial" w:hAnsi="Arial"/>
                <w:b/>
                <w:bCs/>
                <w:color w:val="6B2394"/>
                <w:sz w:val="12"/>
                <w:szCs w:val="12"/>
              </w:rPr>
              <w:t>Package ID (Name)</w:t>
            </w:r>
          </w:p>
        </w:tc>
        <w:tc>
          <w:tcPr>
            <w:tcW w:w="260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36" w:type="dxa"/>
            </w:tcMar>
          </w:tcPr>
          <w:p>
            <w:pPr>
              <w:pStyle w:val="TabellenInhalt"/>
              <w:jc w:val="center"/>
              <w:rPr>
                <w:rFonts w:ascii="Arial" w:hAnsi="Arial"/>
                <w:b/>
                <w:b/>
                <w:bCs/>
                <w:color w:val="6B2394"/>
                <w:sz w:val="12"/>
                <w:szCs w:val="12"/>
              </w:rPr>
            </w:pPr>
            <w:r>
              <w:rPr>
                <w:rFonts w:ascii="Arial" w:hAnsi="Arial"/>
                <w:b/>
                <w:bCs/>
                <w:color w:val="6B2394"/>
                <w:sz w:val="12"/>
                <w:szCs w:val="12"/>
              </w:rPr>
              <w:t>com.rfo.basic</w:t>
            </w:r>
          </w:p>
        </w:tc>
      </w:tr>
    </w:tbl>
    <w:p>
      <w:pPr>
        <w:pStyle w:val="Normal"/>
        <w:rPr>
          <w:rFonts w:ascii="Arial" w:hAnsi="Arial"/>
          <w:color w:val="6B2394"/>
        </w:rPr>
      </w:pPr>
      <w:r>
        <w:rPr>
          <w:rFonts w:ascii="Arial" w:hAnsi="Arial"/>
          <w:color w:val="6B2394"/>
        </w:rPr>
      </w:r>
    </w:p>
    <w:p>
      <w:pPr>
        <w:pStyle w:val="Berschrift2"/>
        <w:rPr/>
      </w:pPr>
      <w:bookmarkStart w:id="38" w:name="_Toc4471967291"/>
      <w:r>
        <w:rPr>
          <w:rFonts w:ascii="Arial" w:hAnsi="Arial"/>
        </w:rPr>
        <w:t xml:space="preserve">Zip </w:t>
      </w:r>
      <w:r>
        <w:rPr>
          <w:rFonts w:ascii="Arial" w:hAnsi="Arial"/>
        </w:rPr>
        <w:t>Commands now in RFO-Basic 1.91 included</w:t>
      </w:r>
      <w:r>
        <w:fldChar w:fldCharType="begin"/>
      </w:r>
      <w:r>
        <w:instrText> XE "File.exists &lt;lvar&gt;, &lt;path_sexp&gt;: : : : : : : : : : : " </w:instrText>
      </w:r>
      <w:r>
        <w:fldChar w:fldCharType="separate"/>
      </w:r>
      <w:bookmarkEnd w:id="38"/>
      <w:r>
        <w:rPr>
          <w:rFonts w:ascii="Arial" w:hAnsi="Arial"/>
        </w:rPr>
      </w:r>
      <w:r>
        <w:fldChar w:fldCharType="end"/>
      </w:r>
    </w:p>
    <w:p>
      <w:pPr>
        <w:pStyle w:val="Normal"/>
        <w:rPr>
          <w:rFonts w:ascii="Arial" w:hAnsi="Arial"/>
          <w:b w:val="false"/>
          <w:b w:val="false"/>
          <w:bCs w:val="false"/>
          <w:color w:val="000000"/>
        </w:rPr>
      </w:pPr>
      <w:r>
        <w:rPr>
          <w:rFonts w:ascii="Arial" w:hAnsi="Arial"/>
        </w:rPr>
      </w:r>
    </w:p>
    <w:p>
      <w:pPr>
        <w:pStyle w:val="Normal"/>
        <w:rPr>
          <w:rFonts w:ascii="Arial" w:hAnsi="Arial"/>
        </w:rPr>
      </w:pPr>
      <w:r>
        <w:rPr>
          <w:rFonts w:ascii="Arial" w:hAnsi="Arial"/>
        </w:rPr>
      </w:r>
    </w:p>
    <w:p>
      <w:pPr>
        <w:pStyle w:val="Berschrift1"/>
        <w:rPr>
          <w:rFonts w:ascii="Arial" w:hAnsi="Arial"/>
          <w:b/>
          <w:b/>
          <w:bCs/>
        </w:rPr>
      </w:pPr>
      <w:r>
        <w:rPr>
          <w:rFonts w:ascii="Arial" w:hAnsi="Arial"/>
          <w:b/>
          <w:bCs/>
        </w:rPr>
      </w:r>
      <w:r>
        <w:br w:type="page"/>
      </w:r>
    </w:p>
    <w:p>
      <w:pPr>
        <w:pStyle w:val="Berschrift1"/>
        <w:rPr/>
      </w:pPr>
      <w:r>
        <w:rPr>
          <w:rFonts w:ascii="Arial" w:hAnsi="Arial"/>
          <w:b/>
          <w:bCs/>
        </w:rPr>
        <w:t>Fixes</w:t>
      </w:r>
    </w:p>
    <w:p>
      <w:pPr>
        <w:pStyle w:val="Berschrift3"/>
        <w:rPr>
          <w:rFonts w:ascii="Arial" w:hAnsi="Arial"/>
          <w:b/>
          <w:b/>
          <w:bCs/>
        </w:rPr>
      </w:pPr>
      <w:r>
        <w:rPr>
          <w:rFonts w:ascii="Arial" w:hAnsi="Arial"/>
          <w:b/>
          <w:bCs/>
        </w:rPr>
        <w:t>RUN "" crashes BASIC! </w:t>
      </w:r>
      <w:r>
        <w:rPr>
          <w:rFonts w:ascii="Arial" w:hAnsi="Arial"/>
          <w:b/>
          <w:bCs/>
          <w:color w:val="AAAAAA"/>
          <w:spacing w:val="-15"/>
        </w:rPr>
        <w:t>#216</w:t>
      </w:r>
    </w:p>
    <w:p>
      <w:pPr>
        <w:pStyle w:val="Normal"/>
        <w:rPr/>
      </w:pPr>
      <w:r>
        <w:rPr>
          <w:rFonts w:ascii="Arial" w:hAnsi="Arial"/>
          <w:b/>
          <w:bCs/>
          <w:color w:val="000000"/>
          <w:spacing w:val="-15"/>
        </w:rPr>
        <w:t xml:space="preserve">See </w:t>
      </w:r>
      <w:r>
        <w:rPr>
          <w:rStyle w:val="Starkbetont"/>
          <w:rFonts w:ascii="Arial" w:hAnsi="Arial"/>
          <w:b/>
          <w:bCs/>
          <w:i w:val="false"/>
          <w:caps w:val="false"/>
          <w:smallCaps w:val="false"/>
          <w:strike w:val="false"/>
          <w:dstrike w:val="false"/>
          <w:color w:val="000000"/>
          <w:spacing w:val="0"/>
          <w:sz w:val="21"/>
          <w:u w:val="none"/>
          <w:effect w:val="none"/>
        </w:rPr>
        <w:t>#218</w:t>
      </w:r>
      <w:r>
        <w:rPr>
          <w:rFonts w:ascii="Arial" w:hAnsi="Arial"/>
          <w:b/>
          <w:bCs/>
          <w:color w:val="000000"/>
          <w:spacing w:val="-15"/>
        </w:rPr>
        <w:t xml:space="preserve"> below</w:t>
      </w:r>
    </w:p>
    <w:p>
      <w:pPr>
        <w:pStyle w:val="Normal"/>
        <w:rPr>
          <w:rFonts w:ascii="Arial" w:hAnsi="Arial"/>
          <w:b/>
          <w:b/>
          <w:bCs/>
        </w:rPr>
      </w:pPr>
      <w:r>
        <w:rPr>
          <w:rFonts w:ascii="Arial" w:hAnsi="Arial"/>
          <w:b/>
          <w:bCs/>
        </w:rPr>
      </w:r>
    </w:p>
    <w:p>
      <w:pPr>
        <w:pStyle w:val="Berschrift3"/>
        <w:rPr>
          <w:rFonts w:ascii="Arial" w:hAnsi="Arial"/>
          <w:b/>
          <w:b/>
          <w:bCs/>
        </w:rPr>
      </w:pPr>
      <w:r>
        <w:rPr>
          <w:rFonts w:ascii="Arial" w:hAnsi="Arial"/>
          <w:b/>
          <w:bCs/>
        </w:rPr>
        <w:t>Sometimes SELECT crashes, if to many data in List or Array </w:t>
      </w:r>
    </w:p>
    <w:p>
      <w:pPr>
        <w:pStyle w:val="Normal"/>
        <w:rPr/>
      </w:pPr>
      <w:r>
        <w:rPr>
          <w:rFonts w:ascii="Arial" w:hAnsi="Arial"/>
          <w:b/>
          <w:bCs/>
          <w:color w:val="000000"/>
          <w:spacing w:val="-15"/>
        </w:rPr>
        <w:t xml:space="preserve">The intent transfer memory issue solved </w:t>
      </w:r>
    </w:p>
    <w:p>
      <w:pPr>
        <w:pStyle w:val="Normal"/>
        <w:rPr>
          <w:rFonts w:ascii="Arial" w:hAnsi="Arial"/>
          <w:b/>
          <w:b/>
          <w:bCs/>
        </w:rPr>
      </w:pPr>
      <w:r>
        <w:rPr>
          <w:rFonts w:ascii="Arial" w:hAnsi="Arial"/>
          <w:b/>
          <w:bCs/>
        </w:rPr>
      </w:r>
    </w:p>
    <w:p>
      <w:pPr>
        <w:pStyle w:val="Berschrift3"/>
        <w:rPr/>
      </w:pPr>
      <w:r>
        <w:rPr>
          <w:rFonts w:ascii="Arial" w:hAnsi="Arial"/>
          <w:b/>
          <w:bCs/>
        </w:rPr>
        <w:t>Global Value Backdoor, if interrupt happens </w:t>
      </w:r>
    </w:p>
    <w:p>
      <w:pPr>
        <w:pStyle w:val="Normal"/>
        <w:rPr/>
      </w:pPr>
      <w:r>
        <w:rPr>
          <w:rFonts w:ascii="Arial" w:hAnsi="Arial"/>
          <w:b/>
          <w:bCs/>
          <w:color w:val="000000"/>
          <w:spacing w:val="-15"/>
        </w:rPr>
        <w:t xml:space="preserve">Fixed with Command Groups LOCALS and GLOBALS </w:t>
      </w:r>
    </w:p>
    <w:p>
      <w:pPr>
        <w:pStyle w:val="Normal"/>
        <w:rPr>
          <w:rFonts w:ascii="Arial" w:hAnsi="Arial"/>
          <w:b/>
          <w:b/>
          <w:bCs/>
        </w:rPr>
      </w:pPr>
      <w:r>
        <w:rPr>
          <w:rFonts w:ascii="Arial" w:hAnsi="Arial"/>
          <w:b/>
          <w:bCs/>
        </w:rPr>
      </w:r>
    </w:p>
    <w:p>
      <w:pPr>
        <w:pStyle w:val="Berschrift3"/>
        <w:rPr/>
      </w:pPr>
      <w:r>
        <w:rPr>
          <w:rFonts w:ascii="Arial" w:hAnsi="Arial"/>
          <w:b/>
          <w:bCs/>
        </w:rPr>
        <w:t>BUNDLE.SAVE and BUNDLE.LOAD sometimes a key is missed</w:t>
      </w:r>
      <w:r>
        <w:rPr>
          <w:rFonts w:ascii="Arial" w:hAnsi="Arial"/>
          <w:b/>
          <w:bCs/>
        </w:rPr>
        <w:t> </w:t>
      </w:r>
    </w:p>
    <w:p>
      <w:pPr>
        <w:pStyle w:val="Normal"/>
        <w:rPr/>
      </w:pPr>
      <w:r>
        <w:rPr>
          <w:rFonts w:ascii="Arial" w:hAnsi="Arial"/>
          <w:b/>
          <w:bCs/>
          <w:color w:val="000000"/>
          <w:spacing w:val="-15"/>
        </w:rPr>
        <w:t xml:space="preserve">Fixed </w:t>
      </w:r>
    </w:p>
    <w:p>
      <w:pPr>
        <w:pStyle w:val="Berschrift1"/>
        <w:rPr>
          <w:rFonts w:ascii="Arial" w:hAnsi="Arial"/>
          <w:b/>
          <w:b/>
          <w:bCs/>
        </w:rPr>
      </w:pPr>
      <w:r>
        <w:rPr/>
      </w:r>
    </w:p>
    <w:p>
      <w:pPr>
        <w:pStyle w:val="Berschrift1"/>
        <w:rPr/>
      </w:pPr>
      <w:r>
        <w:rPr>
          <w:rFonts w:ascii="Arial" w:hAnsi="Arial"/>
          <w:b/>
          <w:bCs/>
        </w:rPr>
        <w:t>Other enhancements</w:t>
      </w:r>
    </w:p>
    <w:p>
      <w:pPr>
        <w:pStyle w:val="Berschrift3"/>
        <w:rPr>
          <w:rFonts w:ascii="Arial" w:hAnsi="Arial"/>
          <w:b/>
          <w:b/>
          <w:bCs/>
        </w:rPr>
      </w:pPr>
      <w:r>
        <w:rPr>
          <w:rFonts w:ascii="Arial" w:hAnsi="Arial"/>
          <w:b/>
          <w:bCs/>
        </w:rPr>
        <w:t>Add fullscreen support for HTML5 videos </w:t>
      </w:r>
      <w:r>
        <w:rPr>
          <w:rFonts w:ascii="Arial" w:hAnsi="Arial"/>
          <w:b/>
          <w:bCs/>
          <w:color w:val="AAAAAA"/>
          <w:spacing w:val="-15"/>
        </w:rPr>
        <w:t>#224</w:t>
      </w:r>
    </w:p>
    <w:p>
      <w:pPr>
        <w:pStyle w:val="Normal"/>
        <w:rPr/>
      </w:pPr>
      <w:r>
        <w:rPr>
          <w:rFonts w:ascii="Arial" w:hAnsi="Arial"/>
          <w:b/>
          <w:bCs/>
          <w:color w:val="000000"/>
          <w:spacing w:val="-15"/>
        </w:rPr>
        <w:t>Suggestion borrowed from Nicolas M</w:t>
      </w:r>
      <w:hyperlink r:id="rId8">
        <w:r>
          <w:rPr>
            <w:rStyle w:val="Starkbetont"/>
            <w:rFonts w:ascii="Arial" w:hAnsi="Arial"/>
            <w:b/>
            <w:bCs/>
            <w:i w:val="false"/>
            <w:caps w:val="false"/>
            <w:smallCaps w:val="false"/>
            <w:strike w:val="false"/>
            <w:dstrike w:val="false"/>
            <w:color w:val="000000"/>
            <w:spacing w:val="0"/>
            <w:sz w:val="21"/>
            <w:u w:val="none"/>
            <w:effect w:val="none"/>
          </w:rPr>
          <w:t>ougino</w:t>
        </w:r>
      </w:hyperlink>
      <w:r>
        <w:rPr>
          <w:rFonts w:ascii="Arial" w:hAnsi="Arial"/>
          <w:b/>
          <w:bCs/>
          <w:color w:val="000000"/>
          <w:spacing w:val="-15"/>
        </w:rPr>
        <w:t xml:space="preserve"> </w:t>
      </w:r>
    </w:p>
    <w:p>
      <w:pPr>
        <w:pStyle w:val="Normal"/>
        <w:rPr>
          <w:b/>
          <w:b/>
          <w:bCs/>
          <w:color w:val="000000"/>
          <w:spacing w:val="-15"/>
        </w:rPr>
      </w:pPr>
      <w:r>
        <w:rPr>
          <w:b/>
          <w:bCs/>
          <w:color w:val="000000"/>
          <w:spacing w:val="-15"/>
        </w:rPr>
      </w:r>
    </w:p>
    <w:p>
      <w:pPr>
        <w:pStyle w:val="Berschrift3"/>
        <w:rPr>
          <w:rFonts w:ascii="Arial" w:hAnsi="Arial"/>
          <w:b/>
          <w:b/>
          <w:bCs/>
        </w:rPr>
      </w:pPr>
      <w:r>
        <w:rPr>
          <w:rFonts w:ascii="Arial" w:hAnsi="Arial"/>
          <w:b/>
          <w:bCs/>
        </w:rPr>
        <w:t>Prevent BASIC! halt in case of unhandled Intent </w:t>
      </w:r>
      <w:r>
        <w:rPr>
          <w:rFonts w:ascii="Arial" w:hAnsi="Arial"/>
          <w:b/>
          <w:bCs/>
          <w:color w:val="AAAAAA"/>
          <w:spacing w:val="-15"/>
        </w:rPr>
        <w:t>#221</w:t>
      </w:r>
    </w:p>
    <w:p>
      <w:pPr>
        <w:pStyle w:val="Normal"/>
        <w:rPr/>
      </w:pPr>
      <w:r>
        <w:rPr>
          <w:rFonts w:ascii="Arial" w:hAnsi="Arial"/>
          <w:b/>
          <w:bCs/>
          <w:color w:val="000000"/>
          <w:spacing w:val="-15"/>
        </w:rPr>
        <w:t>Suggestion borrowed from Nicolas M</w:t>
      </w:r>
      <w:hyperlink r:id="rId9">
        <w:r>
          <w:rPr>
            <w:rStyle w:val="Starkbetont"/>
            <w:rFonts w:ascii="Arial" w:hAnsi="Arial"/>
            <w:b/>
            <w:bCs/>
            <w:i w:val="false"/>
            <w:caps w:val="false"/>
            <w:smallCaps w:val="false"/>
            <w:strike w:val="false"/>
            <w:dstrike w:val="false"/>
            <w:color w:val="000000"/>
            <w:spacing w:val="0"/>
            <w:sz w:val="21"/>
            <w:u w:val="none"/>
            <w:effect w:val="none"/>
          </w:rPr>
          <w:t>ougino</w:t>
        </w:r>
      </w:hyperlink>
      <w:r>
        <w:rPr>
          <w:rFonts w:ascii="Arial" w:hAnsi="Arial"/>
          <w:b/>
          <w:bCs/>
          <w:color w:val="000000"/>
          <w:spacing w:val="-15"/>
        </w:rPr>
        <w:t xml:space="preserve"> </w:t>
      </w:r>
    </w:p>
    <w:p>
      <w:pPr>
        <w:pStyle w:val="Normal"/>
        <w:rPr>
          <w:b/>
          <w:b/>
          <w:bCs/>
          <w:color w:val="000000"/>
          <w:spacing w:val="-15"/>
        </w:rPr>
      </w:pPr>
      <w:r>
        <w:rPr>
          <w:b/>
          <w:bCs/>
          <w:color w:val="000000"/>
          <w:spacing w:val="-15"/>
        </w:rPr>
      </w:r>
    </w:p>
    <w:p>
      <w:pPr>
        <w:pStyle w:val="Berschrift3"/>
        <w:rPr>
          <w:rFonts w:ascii="Arial" w:hAnsi="Arial"/>
          <w:b/>
          <w:b/>
          <w:bCs/>
        </w:rPr>
      </w:pPr>
      <w:r>
        <w:rPr>
          <w:rFonts w:ascii="Arial" w:hAnsi="Arial"/>
          <w:b/>
          <w:bCs/>
        </w:rPr>
        <w:t>Prevent user APK crashing b/c of bad/missing permission </w:t>
      </w:r>
      <w:r>
        <w:rPr>
          <w:rFonts w:ascii="Arial" w:hAnsi="Arial"/>
          <w:b/>
          <w:bCs/>
          <w:color w:val="AAAAAA"/>
          <w:spacing w:val="-15"/>
        </w:rPr>
        <w:t>#220</w:t>
      </w:r>
    </w:p>
    <w:p>
      <w:pPr>
        <w:pStyle w:val="Normal"/>
        <w:rPr/>
      </w:pPr>
      <w:r>
        <w:rPr>
          <w:rFonts w:ascii="Arial" w:hAnsi="Arial"/>
          <w:b/>
          <w:bCs/>
          <w:color w:val="000000"/>
          <w:spacing w:val="-15"/>
        </w:rPr>
        <w:t>Suggestion borrowed from Nicolas M</w:t>
      </w:r>
      <w:hyperlink r:id="rId10">
        <w:r>
          <w:rPr>
            <w:rStyle w:val="Starkbetont"/>
            <w:rFonts w:ascii="Arial" w:hAnsi="Arial"/>
            <w:b/>
            <w:bCs/>
            <w:i w:val="false"/>
            <w:caps w:val="false"/>
            <w:smallCaps w:val="false"/>
            <w:strike w:val="false"/>
            <w:dstrike w:val="false"/>
            <w:color w:val="000000"/>
            <w:spacing w:val="0"/>
            <w:sz w:val="21"/>
            <w:u w:val="none"/>
            <w:effect w:val="none"/>
          </w:rPr>
          <w:t>ougino</w:t>
        </w:r>
      </w:hyperlink>
      <w:r>
        <w:rPr>
          <w:rFonts w:ascii="Arial" w:hAnsi="Arial"/>
          <w:b/>
          <w:bCs/>
          <w:color w:val="000000"/>
          <w:spacing w:val="-15"/>
        </w:rPr>
        <w:t xml:space="preserve"> </w:t>
      </w:r>
    </w:p>
    <w:p>
      <w:pPr>
        <w:pStyle w:val="Normal"/>
        <w:rPr>
          <w:b/>
          <w:b/>
          <w:bCs/>
          <w:color w:val="000000"/>
          <w:spacing w:val="-15"/>
        </w:rPr>
      </w:pPr>
      <w:r>
        <w:rPr>
          <w:b/>
          <w:bCs/>
          <w:color w:val="000000"/>
          <w:spacing w:val="-15"/>
        </w:rPr>
      </w:r>
    </w:p>
    <w:p>
      <w:pPr>
        <w:pStyle w:val="Berschrift3"/>
        <w:rPr>
          <w:rFonts w:ascii="Arial" w:hAnsi="Arial"/>
          <w:b/>
          <w:b/>
          <w:bCs/>
        </w:rPr>
      </w:pPr>
      <w:r>
        <w:rPr>
          <w:rFonts w:ascii="Arial" w:hAnsi="Arial"/>
          <w:b/>
          <w:bCs/>
        </w:rPr>
        <w:t>Add support for an APK to register file extension(s) </w:t>
      </w:r>
      <w:r>
        <w:rPr>
          <w:rFonts w:ascii="Arial" w:hAnsi="Arial"/>
          <w:b/>
          <w:bCs/>
          <w:color w:val="AAAAAA"/>
          <w:spacing w:val="-15"/>
        </w:rPr>
        <w:t>#219</w:t>
      </w:r>
    </w:p>
    <w:p>
      <w:pPr>
        <w:pStyle w:val="Normal"/>
        <w:rPr/>
      </w:pPr>
      <w:r>
        <w:rPr>
          <w:rFonts w:ascii="Arial" w:hAnsi="Arial"/>
          <w:b/>
          <w:bCs/>
          <w:color w:val="000000"/>
          <w:spacing w:val="-15"/>
        </w:rPr>
        <w:t>Nicolas M</w:t>
      </w:r>
      <w:hyperlink r:id="rId11">
        <w:r>
          <w:rPr>
            <w:rStyle w:val="Starkbetont"/>
            <w:rFonts w:ascii="Arial" w:hAnsi="Arial"/>
            <w:b/>
            <w:bCs/>
            <w:i w:val="false"/>
            <w:caps w:val="false"/>
            <w:smallCaps w:val="false"/>
            <w:strike w:val="false"/>
            <w:dstrike w:val="false"/>
            <w:color w:val="000000"/>
            <w:spacing w:val="0"/>
            <w:sz w:val="21"/>
            <w:u w:val="none"/>
            <w:effect w:val="none"/>
          </w:rPr>
          <w:t>ougino</w:t>
        </w:r>
      </w:hyperlink>
      <w:r>
        <w:rPr>
          <w:rFonts w:ascii="Arial" w:hAnsi="Arial"/>
          <w:b/>
          <w:bCs/>
          <w:color w:val="000000"/>
          <w:spacing w:val="-15"/>
        </w:rPr>
        <w:t xml:space="preserve"> suggested a command COMMAND$(),</w:t>
      </w:r>
    </w:p>
    <w:p>
      <w:pPr>
        <w:pStyle w:val="Normal"/>
        <w:rPr/>
      </w:pPr>
      <w:r>
        <w:rPr>
          <w:rFonts w:ascii="Arial" w:hAnsi="Arial"/>
          <w:b/>
          <w:bCs/>
          <w:color w:val="000000"/>
          <w:spacing w:val="-15"/>
        </w:rPr>
        <w:t>but this is also retData in</w:t>
      </w:r>
    </w:p>
    <w:p>
      <w:pPr>
        <w:pStyle w:val="Normal"/>
        <w:rPr>
          <w:rFonts w:ascii="Arial" w:hAnsi="Arial"/>
        </w:rPr>
      </w:pPr>
      <w:r>
        <w:rPr>
          <w:rFonts w:ascii="Arial" w:hAnsi="Arial"/>
          <w:b/>
          <w:bCs/>
          <w:color w:val="000000"/>
          <w:spacing w:val="-15"/>
        </w:rPr>
        <w:t xml:space="preserve">Bundle.in &lt;recAction_sexp&gt;, &lt;retData_svar&gt;, &lt;retBundleIndex_nvar&gt; </w:t>
      </w:r>
    </w:p>
    <w:p>
      <w:pPr>
        <w:pStyle w:val="Normal"/>
        <w:rPr>
          <w:rFonts w:ascii="Arial" w:hAnsi="Arial"/>
        </w:rPr>
      </w:pPr>
      <w:r>
        <w:rPr>
          <w:rFonts w:ascii="Arial" w:hAnsi="Arial"/>
          <w:sz w:val="22"/>
          <w:szCs w:val="22"/>
          <w:lang w:val="en-US"/>
        </w:rPr>
        <w:t xml:space="preserve">Workaround: </w:t>
      </w:r>
    </w:p>
    <w:p>
      <w:pPr>
        <w:pStyle w:val="Normal"/>
        <w:rPr>
          <w:rFonts w:ascii="Arial" w:hAnsi="Arial"/>
        </w:rPr>
      </w:pPr>
      <w:r>
        <w:rPr>
          <w:rFonts w:ascii="Arial" w:hAnsi="Arial"/>
          <w:sz w:val="20"/>
          <w:szCs w:val="20"/>
        </w:rPr>
        <w:tab/>
        <w:t>FN.DEF Command$()</w:t>
      </w:r>
    </w:p>
    <w:p>
      <w:pPr>
        <w:pStyle w:val="Normal"/>
        <w:rPr>
          <w:rFonts w:ascii="Arial" w:hAnsi="Arial"/>
        </w:rPr>
      </w:pPr>
      <w:r>
        <w:rPr>
          <w:rFonts w:ascii="Arial" w:hAnsi="Arial"/>
          <w:sz w:val="20"/>
          <w:szCs w:val="20"/>
        </w:rPr>
        <w:tab/>
        <w:t>Bundle.in recAction$, retData$, retBundleIndex</w:t>
      </w:r>
    </w:p>
    <w:p>
      <w:pPr>
        <w:pStyle w:val="Normal"/>
        <w:rPr>
          <w:rFonts w:ascii="Arial" w:hAnsi="Arial"/>
        </w:rPr>
      </w:pPr>
      <w:r>
        <w:rPr>
          <w:rFonts w:ascii="Arial" w:hAnsi="Arial"/>
          <w:sz w:val="20"/>
          <w:szCs w:val="20"/>
        </w:rPr>
        <w:tab/>
        <w:t xml:space="preserve">    FN.RTN retData$</w:t>
      </w:r>
    </w:p>
    <w:p>
      <w:pPr>
        <w:pStyle w:val="Normal"/>
        <w:rPr>
          <w:rFonts w:ascii="Arial" w:hAnsi="Arial"/>
        </w:rPr>
      </w:pPr>
      <w:r>
        <w:rPr>
          <w:rFonts w:ascii="Arial" w:hAnsi="Arial"/>
          <w:sz w:val="20"/>
          <w:szCs w:val="20"/>
        </w:rPr>
        <w:tab/>
        <w:t>FN.END</w:t>
      </w:r>
    </w:p>
    <w:p>
      <w:pPr>
        <w:pStyle w:val="Normal"/>
        <w:rPr>
          <w:rFonts w:ascii="Arial" w:hAnsi="Arial"/>
        </w:rPr>
      </w:pPr>
      <w:r>
        <w:rPr>
          <w:rFonts w:ascii="Arial" w:hAnsi="Arial"/>
          <w:sz w:val="20"/>
          <w:szCs w:val="20"/>
        </w:rPr>
        <w:tab/>
        <w:t>ftn$ = Command$()</w:t>
      </w:r>
    </w:p>
    <w:p>
      <w:pPr>
        <w:pStyle w:val="Normal"/>
        <w:rPr>
          <w:rFonts w:ascii="Arial" w:hAnsi="Arial"/>
          <w:b/>
          <w:b/>
          <w:bCs/>
          <w:color w:val="000000"/>
          <w:spacing w:val="-15"/>
          <w:sz w:val="20"/>
          <w:szCs w:val="20"/>
        </w:rPr>
      </w:pPr>
      <w:r>
        <w:rPr>
          <w:rFonts w:ascii="Arial" w:hAnsi="Arial"/>
          <w:b/>
          <w:bCs/>
          <w:color w:val="000000"/>
          <w:spacing w:val="-15"/>
          <w:sz w:val="20"/>
          <w:szCs w:val="20"/>
        </w:rPr>
      </w:r>
    </w:p>
    <w:p>
      <w:pPr>
        <w:pStyle w:val="Berschrift3"/>
        <w:rPr>
          <w:rFonts w:ascii="Arial" w:hAnsi="Arial"/>
          <w:b/>
          <w:b/>
          <w:bCs/>
        </w:rPr>
      </w:pPr>
      <w:r>
        <w:rPr>
          <w:rFonts w:ascii="Arial" w:hAnsi="Arial"/>
          <w:b/>
          <w:bCs/>
        </w:rPr>
        <w:t>RUN command to restart current program </w:t>
      </w:r>
      <w:r>
        <w:rPr>
          <w:rFonts w:ascii="Arial" w:hAnsi="Arial"/>
          <w:b/>
          <w:bCs/>
          <w:color w:val="AAAAAA"/>
          <w:spacing w:val="-15"/>
        </w:rPr>
        <w:t>#218</w:t>
      </w:r>
    </w:p>
    <w:p>
      <w:pPr>
        <w:pStyle w:val="Normal"/>
        <w:rPr/>
      </w:pPr>
      <w:r>
        <w:rPr>
          <w:rFonts w:ascii="Arial" w:hAnsi="Arial"/>
          <w:b/>
          <w:bCs/>
          <w:color w:val="000000"/>
          <w:spacing w:val="-15"/>
        </w:rPr>
        <w:t>An idea from Nicolas M</w:t>
      </w:r>
      <w:r>
        <w:rPr>
          <w:rStyle w:val="Starkbetont"/>
          <w:rFonts w:ascii="Arial" w:hAnsi="Arial"/>
          <w:b/>
          <w:bCs/>
          <w:i w:val="false"/>
          <w:caps w:val="false"/>
          <w:smallCaps w:val="false"/>
          <w:strike w:val="false"/>
          <w:dstrike w:val="false"/>
          <w:color w:val="000000"/>
          <w:spacing w:val="0"/>
          <w:sz w:val="21"/>
          <w:u w:val="none"/>
          <w:effect w:val="none"/>
        </w:rPr>
        <w:t>ougino, but use a little different way.</w:t>
      </w:r>
      <w:r>
        <w:rPr>
          <w:rFonts w:ascii="Arial" w:hAnsi="Arial"/>
          <w:b/>
          <w:bCs/>
          <w:color w:val="000000"/>
          <w:spacing w:val="-15"/>
        </w:rPr>
        <w:t xml:space="preserve"> </w:t>
      </w:r>
    </w:p>
    <w:p>
      <w:pPr>
        <w:pStyle w:val="Normal"/>
        <w:rPr>
          <w:b/>
          <w:b/>
          <w:bCs/>
          <w:color w:val="000000"/>
          <w:spacing w:val="-15"/>
        </w:rPr>
      </w:pPr>
      <w:r>
        <w:rPr>
          <w:b/>
          <w:bCs/>
          <w:color w:val="000000"/>
          <w:spacing w:val="-15"/>
        </w:rPr>
      </w:r>
    </w:p>
    <w:p>
      <w:pPr>
        <w:pStyle w:val="Berschrift3"/>
        <w:rPr>
          <w:rFonts w:ascii="Arial" w:hAnsi="Arial"/>
          <w:b/>
          <w:b/>
          <w:bCs/>
        </w:rPr>
      </w:pPr>
      <w:r>
        <w:rPr>
          <w:rFonts w:ascii="Arial" w:hAnsi="Arial"/>
          <w:b/>
          <w:bCs/>
        </w:rPr>
        <w:t>Command PROGRAM.INFO </w:t>
      </w:r>
      <w:r>
        <w:rPr>
          <w:rFonts w:ascii="Arial" w:hAnsi="Arial"/>
          <w:b/>
          <w:bCs/>
          <w:color w:val="AAAAAA"/>
          <w:spacing w:val="-15"/>
        </w:rPr>
        <w:t>#217</w:t>
      </w:r>
    </w:p>
    <w:p>
      <w:pPr>
        <w:pStyle w:val="Normal"/>
        <w:rPr/>
      </w:pPr>
      <w:r>
        <w:rPr>
          <w:rFonts w:ascii="Arial" w:hAnsi="Arial"/>
          <w:b/>
          <w:bCs/>
          <w:color w:val="000000"/>
          <w:spacing w:val="-15"/>
        </w:rPr>
        <w:t>A Suggestion from Nicolas M</w:t>
      </w:r>
      <w:r>
        <w:rPr>
          <w:rStyle w:val="Starkbetont"/>
          <w:rFonts w:ascii="Arial" w:hAnsi="Arial"/>
          <w:b/>
          <w:bCs/>
          <w:i w:val="false"/>
          <w:caps w:val="false"/>
          <w:smallCaps w:val="false"/>
          <w:strike w:val="false"/>
          <w:dstrike w:val="false"/>
          <w:color w:val="000000"/>
          <w:spacing w:val="0"/>
          <w:sz w:val="21"/>
          <w:u w:val="none"/>
          <w:effect w:val="none"/>
        </w:rPr>
        <w:t>ougino, but use a some different values.</w:t>
      </w:r>
    </w:p>
    <w:p>
      <w:pPr>
        <w:pStyle w:val="Normal"/>
        <w:rPr/>
      </w:pPr>
      <w:r>
        <w:rPr>
          <w:rStyle w:val="Starkbetont"/>
          <w:rFonts w:ascii="Arial" w:hAnsi="Arial"/>
          <w:b/>
          <w:bCs/>
          <w:i w:val="false"/>
          <w:caps w:val="false"/>
          <w:smallCaps w:val="false"/>
          <w:strike w:val="false"/>
          <w:dstrike w:val="false"/>
          <w:color w:val="000000"/>
          <w:spacing w:val="0"/>
          <w:sz w:val="21"/>
          <w:u w:val="none"/>
          <w:effect w:val="none"/>
        </w:rPr>
        <w:t>See also: Files.root and App.installed</w:t>
      </w:r>
    </w:p>
    <w:p>
      <w:pPr>
        <w:pStyle w:val="Normal"/>
        <w:rPr>
          <w:b/>
          <w:b/>
          <w:bCs/>
          <w:color w:val="000000"/>
          <w:spacing w:val="-15"/>
        </w:rPr>
      </w:pPr>
      <w:r>
        <w:rPr>
          <w:b/>
          <w:bCs/>
          <w:color w:val="000000"/>
          <w:spacing w:val="-15"/>
        </w:rPr>
      </w:r>
    </w:p>
    <w:p>
      <w:pPr>
        <w:pStyle w:val="Berschrift3"/>
        <w:rPr>
          <w:b/>
          <w:b/>
          <w:bCs/>
          <w:color w:val="000000"/>
          <w:spacing w:val="-15"/>
        </w:rPr>
      </w:pPr>
      <w:r>
        <w:rPr>
          <w:b/>
          <w:bCs/>
          <w:color w:val="000000"/>
          <w:spacing w:val="-15"/>
        </w:rPr>
      </w:r>
    </w:p>
    <w:p>
      <w:pPr>
        <w:pStyle w:val="Normal"/>
        <w:rPr>
          <w:b/>
          <w:b/>
          <w:bCs/>
          <w:color w:val="000000"/>
          <w:spacing w:val="-15"/>
        </w:rPr>
      </w:pPr>
      <w:r>
        <w:rPr>
          <w:b/>
          <w:bCs/>
          <w:color w:val="000000"/>
          <w:spacing w:val="-15"/>
        </w:rPr>
      </w:r>
    </w:p>
    <w:p>
      <w:pPr>
        <w:pStyle w:val="Berschrift3"/>
        <w:rPr>
          <w:b/>
          <w:b/>
          <w:bCs/>
          <w:color w:val="000000"/>
          <w:spacing w:val="-15"/>
        </w:rPr>
      </w:pPr>
      <w:r>
        <w:rPr>
          <w:b/>
          <w:bCs/>
          <w:color w:val="000000"/>
          <w:spacing w:val="-15"/>
        </w:rPr>
      </w:r>
    </w:p>
    <w:p>
      <w:pPr>
        <w:pStyle w:val="Normal"/>
        <w:rPr/>
      </w:pPr>
      <w:r>
        <w:rPr/>
      </w:r>
    </w:p>
    <w:sectPr>
      <w:type w:val="nextPage"/>
      <w:pgSz w:w="11906" w:h="16838"/>
      <w:pgMar w:left="1134" w:right="1134" w:header="0" w:top="1134" w:footer="0" w:bottom="1134" w:gutter="0"/>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roman"/>
    <w:pitch w:val="variable"/>
  </w:font>
  <w:font w:name="QuickType II Mono">
    <w:charset w:val="00"/>
    <w:family w:val="roman"/>
    <w:pitch w:val="variable"/>
  </w:font>
  <w:font w:name="Calibri">
    <w:charset w:val="00"/>
    <w:family w:val="roman"/>
    <w:pitch w:val="variable"/>
  </w:font>
  <w:font w:name="Letter Gothic">
    <w:charset w:val="00"/>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360" w:hanging="360"/>
      </w:pPr>
      <w:rPr>
        <w:rFonts w:ascii="Symbol" w:hAnsi="Symbol" w:cs="Symbol" w:hint="default"/>
        <w:sz w:val="16"/>
        <w:rFonts w:cs="Symbo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2">
    <w:lvl w:ilvl="0">
      <w:start w:val="1"/>
      <w:numFmt w:val="bullet"/>
      <w:lvlText w:val=""/>
      <w:lvlJc w:val="left"/>
      <w:pPr>
        <w:ind w:left="360" w:hanging="360"/>
      </w:pPr>
      <w:rPr>
        <w:rFonts w:ascii="Symbol" w:hAnsi="Symbol" w:cs="Symbol" w:hint="default"/>
        <w:sz w:val="16"/>
        <w:rFonts w:cs="Symbo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3">
    <w:lvl w:ilvl="0">
      <w:start w:val="1"/>
      <w:numFmt w:val="bullet"/>
      <w:lvlText w:val=""/>
      <w:lvlJc w:val="left"/>
      <w:pPr>
        <w:ind w:left="360" w:hanging="360"/>
      </w:pPr>
      <w:rPr>
        <w:rFonts w:ascii="Symbol" w:hAnsi="Symbol" w:cs="Symbol" w:hint="default"/>
        <w:sz w:val="24"/>
        <w:rFonts w:cs="Symbol"/>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6"/>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en-US" w:eastAsia="zh-CN" w:bidi="hi-IN"/>
      </w:rPr>
    </w:rPrDefault>
    <w:pPrDefault>
      <w:pPr>
        <w:widowControl/>
      </w:pPr>
    </w:pPrDefault>
  </w:docDefaults>
  <w:style w:type="paragraph" w:styleId="Normal">
    <w:name w:val="Normal"/>
    <w:qFormat/>
    <w:pPr>
      <w:widowControl/>
      <w:overflowPunct w:val="false"/>
      <w:bidi w:val="0"/>
      <w:jc w:val="left"/>
    </w:pPr>
    <w:rPr>
      <w:rFonts w:ascii="Liberation Serif" w:hAnsi="Liberation Serif" w:eastAsia="SimSun" w:cs="Mangal"/>
      <w:color w:val="00000A"/>
      <w:sz w:val="24"/>
      <w:szCs w:val="24"/>
      <w:lang w:val="en-US" w:eastAsia="zh-CN" w:bidi="hi-IN"/>
    </w:rPr>
  </w:style>
  <w:style w:type="paragraph" w:styleId="Berschrift1">
    <w:name w:val="Überschrift 1"/>
    <w:basedOn w:val="Berschrift"/>
    <w:pPr/>
    <w:rPr/>
  </w:style>
  <w:style w:type="paragraph" w:styleId="Berschrift2">
    <w:name w:val="Überschrift 2"/>
    <w:basedOn w:val="Normal"/>
    <w:next w:val="Normal"/>
    <w:pPr>
      <w:keepNext/>
      <w:keepLines/>
      <w:spacing w:before="200" w:after="120"/>
      <w:outlineLvl w:val="1"/>
    </w:pPr>
    <w:rPr>
      <w:rFonts w:ascii="Liberation Serif" w:hAnsi="Liberation Serif" w:eastAsia="SimSun" w:cs="Mangal"/>
      <w:b/>
      <w:bCs/>
      <w:color w:val="4F81BD"/>
      <w:sz w:val="26"/>
      <w:szCs w:val="26"/>
    </w:rPr>
  </w:style>
  <w:style w:type="paragraph" w:styleId="Berschrift3">
    <w:name w:val="Überschrift 3"/>
    <w:basedOn w:val="Normal"/>
    <w:next w:val="Normal"/>
    <w:pPr>
      <w:keepNext/>
      <w:keepLines/>
      <w:spacing w:before="200" w:after="0"/>
      <w:outlineLvl w:val="2"/>
    </w:pPr>
    <w:rPr>
      <w:rFonts w:ascii="Liberation Serif" w:hAnsi="Liberation Serif" w:eastAsia="SimSun" w:cs="Mangal"/>
      <w:b/>
      <w:bCs/>
      <w:color w:val="4F81BD"/>
      <w:sz w:val="24"/>
    </w:rPr>
  </w:style>
  <w:style w:type="paragraph" w:styleId="Berschrift4">
    <w:name w:val="Überschrift 4"/>
    <w:basedOn w:val="Normal"/>
    <w:next w:val="Normal"/>
    <w:pPr>
      <w:keepNext/>
      <w:keepLines/>
      <w:spacing w:before="180" w:after="60"/>
      <w:outlineLvl w:val="3"/>
    </w:pPr>
    <w:rPr>
      <w:rFonts w:ascii="Liberation Serif" w:hAnsi="Liberation Serif" w:eastAsia="SimSun" w:cs="Mangal"/>
      <w:b/>
      <w:bCs/>
      <w:i/>
      <w:iCs/>
      <w:color w:val="4F81BD"/>
    </w:rPr>
  </w:style>
  <w:style w:type="character" w:styleId="Internetlink">
    <w:name w:val="Internetlink"/>
    <w:rPr>
      <w:color w:val="000080"/>
      <w:u w:val="single"/>
      <w:lang w:val="zxx" w:eastAsia="zxx" w:bidi="zxx"/>
    </w:rPr>
  </w:style>
  <w:style w:type="character" w:styleId="ListLabel1023">
    <w:name w:val="ListLabel 1023"/>
    <w:qFormat/>
    <w:rPr>
      <w:rFonts w:cs="Symbol"/>
      <w:sz w:val="16"/>
    </w:rPr>
  </w:style>
  <w:style w:type="character" w:styleId="ListLabel1024">
    <w:name w:val="ListLabel 1024"/>
    <w:qFormat/>
    <w:rPr>
      <w:rFonts w:cs="Courier New"/>
    </w:rPr>
  </w:style>
  <w:style w:type="character" w:styleId="ListLabel1025">
    <w:name w:val="ListLabel 1025"/>
    <w:qFormat/>
    <w:rPr>
      <w:rFonts w:cs="Wingdings"/>
    </w:rPr>
  </w:style>
  <w:style w:type="character" w:styleId="ListLabel1026">
    <w:name w:val="ListLabel 1026"/>
    <w:qFormat/>
    <w:rPr>
      <w:rFonts w:cs="Symbol"/>
    </w:rPr>
  </w:style>
  <w:style w:type="character" w:styleId="ListLabel1027">
    <w:name w:val="ListLabel 1027"/>
    <w:qFormat/>
    <w:rPr>
      <w:rFonts w:cs="Courier New"/>
    </w:rPr>
  </w:style>
  <w:style w:type="character" w:styleId="ListLabel1028">
    <w:name w:val="ListLabel 1028"/>
    <w:qFormat/>
    <w:rPr>
      <w:rFonts w:cs="Wingdings"/>
    </w:rPr>
  </w:style>
  <w:style w:type="character" w:styleId="ListLabel1029">
    <w:name w:val="ListLabel 1029"/>
    <w:qFormat/>
    <w:rPr>
      <w:rFonts w:cs="Symbol"/>
    </w:rPr>
  </w:style>
  <w:style w:type="character" w:styleId="ListLabel1030">
    <w:name w:val="ListLabel 1030"/>
    <w:qFormat/>
    <w:rPr>
      <w:rFonts w:cs="Courier New"/>
    </w:rPr>
  </w:style>
  <w:style w:type="character" w:styleId="ListLabel1031">
    <w:name w:val="ListLabel 1031"/>
    <w:qFormat/>
    <w:rPr>
      <w:rFonts w:cs="Wingdings"/>
    </w:rPr>
  </w:style>
  <w:style w:type="character" w:styleId="ListLabel1032">
    <w:name w:val="ListLabel 1032"/>
    <w:qFormat/>
    <w:rPr>
      <w:rFonts w:cs="Symbol"/>
      <w:sz w:val="16"/>
    </w:rPr>
  </w:style>
  <w:style w:type="character" w:styleId="ListLabel1033">
    <w:name w:val="ListLabel 1033"/>
    <w:qFormat/>
    <w:rPr>
      <w:rFonts w:cs="Courier New"/>
    </w:rPr>
  </w:style>
  <w:style w:type="character" w:styleId="ListLabel1034">
    <w:name w:val="ListLabel 1034"/>
    <w:qFormat/>
    <w:rPr>
      <w:rFonts w:cs="Wingdings"/>
    </w:rPr>
  </w:style>
  <w:style w:type="character" w:styleId="ListLabel1035">
    <w:name w:val="ListLabel 1035"/>
    <w:qFormat/>
    <w:rPr>
      <w:rFonts w:cs="Symbol"/>
    </w:rPr>
  </w:style>
  <w:style w:type="character" w:styleId="ListLabel1036">
    <w:name w:val="ListLabel 1036"/>
    <w:qFormat/>
    <w:rPr>
      <w:rFonts w:cs="Courier New"/>
    </w:rPr>
  </w:style>
  <w:style w:type="character" w:styleId="ListLabel1037">
    <w:name w:val="ListLabel 1037"/>
    <w:qFormat/>
    <w:rPr>
      <w:rFonts w:cs="Wingdings"/>
    </w:rPr>
  </w:style>
  <w:style w:type="character" w:styleId="ListLabel1038">
    <w:name w:val="ListLabel 1038"/>
    <w:qFormat/>
    <w:rPr>
      <w:rFonts w:cs="Symbol"/>
    </w:rPr>
  </w:style>
  <w:style w:type="character" w:styleId="ListLabel1039">
    <w:name w:val="ListLabel 1039"/>
    <w:qFormat/>
    <w:rPr>
      <w:rFonts w:cs="Courier New"/>
    </w:rPr>
  </w:style>
  <w:style w:type="character" w:styleId="ListLabel1040">
    <w:name w:val="ListLabel 1040"/>
    <w:qFormat/>
    <w:rPr>
      <w:rFonts w:cs="Wingdings"/>
    </w:rPr>
  </w:style>
  <w:style w:type="character" w:styleId="ListLabel1041">
    <w:name w:val="ListLabel 1041"/>
    <w:qFormat/>
    <w:rPr>
      <w:rFonts w:cs="Symbol"/>
      <w:sz w:val="16"/>
    </w:rPr>
  </w:style>
  <w:style w:type="character" w:styleId="ListLabel1042">
    <w:name w:val="ListLabel 1042"/>
    <w:qFormat/>
    <w:rPr>
      <w:rFonts w:cs="Courier New"/>
    </w:rPr>
  </w:style>
  <w:style w:type="character" w:styleId="ListLabel1043">
    <w:name w:val="ListLabel 1043"/>
    <w:qFormat/>
    <w:rPr>
      <w:rFonts w:cs="Wingdings"/>
    </w:rPr>
  </w:style>
  <w:style w:type="character" w:styleId="ListLabel1044">
    <w:name w:val="ListLabel 1044"/>
    <w:qFormat/>
    <w:rPr>
      <w:rFonts w:cs="Symbol"/>
    </w:rPr>
  </w:style>
  <w:style w:type="character" w:styleId="ListLabel1045">
    <w:name w:val="ListLabel 1045"/>
    <w:qFormat/>
    <w:rPr>
      <w:rFonts w:cs="Courier New"/>
    </w:rPr>
  </w:style>
  <w:style w:type="character" w:styleId="ListLabel1046">
    <w:name w:val="ListLabel 1046"/>
    <w:qFormat/>
    <w:rPr>
      <w:rFonts w:cs="Wingdings"/>
    </w:rPr>
  </w:style>
  <w:style w:type="character" w:styleId="ListLabel1047">
    <w:name w:val="ListLabel 1047"/>
    <w:qFormat/>
    <w:rPr>
      <w:rFonts w:cs="Symbol"/>
    </w:rPr>
  </w:style>
  <w:style w:type="character" w:styleId="ListLabel1048">
    <w:name w:val="ListLabel 1048"/>
    <w:qFormat/>
    <w:rPr>
      <w:rFonts w:cs="Courier New"/>
    </w:rPr>
  </w:style>
  <w:style w:type="character" w:styleId="ListLabel1049">
    <w:name w:val="ListLabel 1049"/>
    <w:qFormat/>
    <w:rPr>
      <w:rFonts w:cs="Wingdings"/>
    </w:rPr>
  </w:style>
  <w:style w:type="character" w:styleId="ListLabel1050">
    <w:name w:val="ListLabel 1050"/>
    <w:qFormat/>
    <w:rPr>
      <w:rFonts w:ascii="Arial" w:hAnsi="Arial" w:cs="Symbol"/>
      <w:sz w:val="16"/>
    </w:rPr>
  </w:style>
  <w:style w:type="character" w:styleId="ListLabel1051">
    <w:name w:val="ListLabel 1051"/>
    <w:qFormat/>
    <w:rPr>
      <w:rFonts w:cs="Courier New"/>
    </w:rPr>
  </w:style>
  <w:style w:type="character" w:styleId="ListLabel1052">
    <w:name w:val="ListLabel 1052"/>
    <w:qFormat/>
    <w:rPr>
      <w:rFonts w:cs="Wingdings"/>
    </w:rPr>
  </w:style>
  <w:style w:type="character" w:styleId="ListLabel1053">
    <w:name w:val="ListLabel 1053"/>
    <w:qFormat/>
    <w:rPr>
      <w:rFonts w:cs="Symbol"/>
    </w:rPr>
  </w:style>
  <w:style w:type="character" w:styleId="ListLabel1054">
    <w:name w:val="ListLabel 1054"/>
    <w:qFormat/>
    <w:rPr>
      <w:rFonts w:cs="Courier New"/>
    </w:rPr>
  </w:style>
  <w:style w:type="character" w:styleId="ListLabel1055">
    <w:name w:val="ListLabel 1055"/>
    <w:qFormat/>
    <w:rPr>
      <w:rFonts w:cs="Wingdings"/>
    </w:rPr>
  </w:style>
  <w:style w:type="character" w:styleId="ListLabel1056">
    <w:name w:val="ListLabel 1056"/>
    <w:qFormat/>
    <w:rPr>
      <w:rFonts w:cs="Symbol"/>
    </w:rPr>
  </w:style>
  <w:style w:type="character" w:styleId="ListLabel1057">
    <w:name w:val="ListLabel 1057"/>
    <w:qFormat/>
    <w:rPr>
      <w:rFonts w:cs="Courier New"/>
    </w:rPr>
  </w:style>
  <w:style w:type="character" w:styleId="ListLabel1058">
    <w:name w:val="ListLabel 1058"/>
    <w:qFormat/>
    <w:rPr>
      <w:rFonts w:cs="Wingdings"/>
    </w:rPr>
  </w:style>
  <w:style w:type="character" w:styleId="ListLabel1059">
    <w:name w:val="ListLabel 1059"/>
    <w:qFormat/>
    <w:rPr>
      <w:rFonts w:ascii="Arial" w:hAnsi="Arial" w:cs="Symbol"/>
      <w:sz w:val="16"/>
    </w:rPr>
  </w:style>
  <w:style w:type="character" w:styleId="ListLabel1060">
    <w:name w:val="ListLabel 1060"/>
    <w:qFormat/>
    <w:rPr>
      <w:rFonts w:cs="Courier New"/>
    </w:rPr>
  </w:style>
  <w:style w:type="character" w:styleId="ListLabel1061">
    <w:name w:val="ListLabel 1061"/>
    <w:qFormat/>
    <w:rPr>
      <w:rFonts w:cs="Wingdings"/>
    </w:rPr>
  </w:style>
  <w:style w:type="character" w:styleId="ListLabel1062">
    <w:name w:val="ListLabel 1062"/>
    <w:qFormat/>
    <w:rPr>
      <w:rFonts w:cs="Symbol"/>
    </w:rPr>
  </w:style>
  <w:style w:type="character" w:styleId="ListLabel1063">
    <w:name w:val="ListLabel 1063"/>
    <w:qFormat/>
    <w:rPr>
      <w:rFonts w:cs="Courier New"/>
    </w:rPr>
  </w:style>
  <w:style w:type="character" w:styleId="ListLabel1064">
    <w:name w:val="ListLabel 1064"/>
    <w:qFormat/>
    <w:rPr>
      <w:rFonts w:cs="Wingdings"/>
    </w:rPr>
  </w:style>
  <w:style w:type="character" w:styleId="ListLabel1065">
    <w:name w:val="ListLabel 1065"/>
    <w:qFormat/>
    <w:rPr>
      <w:rFonts w:cs="Symbol"/>
    </w:rPr>
  </w:style>
  <w:style w:type="character" w:styleId="ListLabel1066">
    <w:name w:val="ListLabel 1066"/>
    <w:qFormat/>
    <w:rPr>
      <w:rFonts w:cs="Courier New"/>
    </w:rPr>
  </w:style>
  <w:style w:type="character" w:styleId="ListLabel1067">
    <w:name w:val="ListLabel 1067"/>
    <w:qFormat/>
    <w:rPr>
      <w:rFonts w:cs="Wingdings"/>
    </w:rPr>
  </w:style>
  <w:style w:type="character" w:styleId="ListLabel1068">
    <w:name w:val="ListLabel 1068"/>
    <w:qFormat/>
    <w:rPr>
      <w:rFonts w:ascii="Arial" w:hAnsi="Arial" w:cs="Symbol"/>
      <w:sz w:val="24"/>
    </w:rPr>
  </w:style>
  <w:style w:type="character" w:styleId="ListLabel1069">
    <w:name w:val="ListLabel 1069"/>
    <w:qFormat/>
    <w:rPr>
      <w:rFonts w:cs="Courier New"/>
    </w:rPr>
  </w:style>
  <w:style w:type="character" w:styleId="ListLabel1070">
    <w:name w:val="ListLabel 1070"/>
    <w:qFormat/>
    <w:rPr>
      <w:rFonts w:cs="Wingdings"/>
    </w:rPr>
  </w:style>
  <w:style w:type="character" w:styleId="ListLabel1071">
    <w:name w:val="ListLabel 1071"/>
    <w:qFormat/>
    <w:rPr>
      <w:rFonts w:cs="Symbol"/>
    </w:rPr>
  </w:style>
  <w:style w:type="character" w:styleId="ListLabel1072">
    <w:name w:val="ListLabel 1072"/>
    <w:qFormat/>
    <w:rPr>
      <w:rFonts w:cs="Courier New"/>
    </w:rPr>
  </w:style>
  <w:style w:type="character" w:styleId="ListLabel1073">
    <w:name w:val="ListLabel 1073"/>
    <w:qFormat/>
    <w:rPr>
      <w:rFonts w:cs="Wingdings"/>
    </w:rPr>
  </w:style>
  <w:style w:type="character" w:styleId="ListLabel1074">
    <w:name w:val="ListLabel 1074"/>
    <w:qFormat/>
    <w:rPr>
      <w:rFonts w:cs="Symbol"/>
    </w:rPr>
  </w:style>
  <w:style w:type="character" w:styleId="ListLabel1075">
    <w:name w:val="ListLabel 1075"/>
    <w:qFormat/>
    <w:rPr>
      <w:rFonts w:cs="Courier New"/>
    </w:rPr>
  </w:style>
  <w:style w:type="character" w:styleId="ListLabel1076">
    <w:name w:val="ListLabel 1076"/>
    <w:qFormat/>
    <w:rPr>
      <w:rFonts w:cs="Wingdings"/>
    </w:rPr>
  </w:style>
  <w:style w:type="character" w:styleId="Starkbetont">
    <w:name w:val="Stark betont"/>
    <w:rPr>
      <w:b/>
      <w:bCs/>
    </w:rPr>
  </w:style>
  <w:style w:type="character" w:styleId="ListLabel1077">
    <w:name w:val="ListLabel 1077"/>
    <w:qFormat/>
    <w:rPr>
      <w:rFonts w:ascii="Arial" w:hAnsi="Arial" w:cs="Symbol"/>
      <w:sz w:val="16"/>
    </w:rPr>
  </w:style>
  <w:style w:type="character" w:styleId="ListLabel1078">
    <w:name w:val="ListLabel 1078"/>
    <w:qFormat/>
    <w:rPr>
      <w:rFonts w:cs="Courier New"/>
    </w:rPr>
  </w:style>
  <w:style w:type="character" w:styleId="ListLabel1079">
    <w:name w:val="ListLabel 1079"/>
    <w:qFormat/>
    <w:rPr>
      <w:rFonts w:cs="Wingdings"/>
    </w:rPr>
  </w:style>
  <w:style w:type="character" w:styleId="ListLabel1080">
    <w:name w:val="ListLabel 1080"/>
    <w:qFormat/>
    <w:rPr>
      <w:rFonts w:cs="Symbol"/>
    </w:rPr>
  </w:style>
  <w:style w:type="character" w:styleId="ListLabel1081">
    <w:name w:val="ListLabel 1081"/>
    <w:qFormat/>
    <w:rPr>
      <w:rFonts w:cs="Courier New"/>
    </w:rPr>
  </w:style>
  <w:style w:type="character" w:styleId="ListLabel1082">
    <w:name w:val="ListLabel 1082"/>
    <w:qFormat/>
    <w:rPr>
      <w:rFonts w:cs="Wingdings"/>
    </w:rPr>
  </w:style>
  <w:style w:type="character" w:styleId="ListLabel1083">
    <w:name w:val="ListLabel 1083"/>
    <w:qFormat/>
    <w:rPr>
      <w:rFonts w:cs="Symbol"/>
    </w:rPr>
  </w:style>
  <w:style w:type="character" w:styleId="ListLabel1084">
    <w:name w:val="ListLabel 1084"/>
    <w:qFormat/>
    <w:rPr>
      <w:rFonts w:cs="Courier New"/>
    </w:rPr>
  </w:style>
  <w:style w:type="character" w:styleId="ListLabel1085">
    <w:name w:val="ListLabel 1085"/>
    <w:qFormat/>
    <w:rPr>
      <w:rFonts w:cs="Wingdings"/>
    </w:rPr>
  </w:style>
  <w:style w:type="character" w:styleId="ListLabel1086">
    <w:name w:val="ListLabel 1086"/>
    <w:qFormat/>
    <w:rPr>
      <w:rFonts w:ascii="Arial" w:hAnsi="Arial" w:cs="Symbol"/>
      <w:sz w:val="16"/>
    </w:rPr>
  </w:style>
  <w:style w:type="character" w:styleId="ListLabel1087">
    <w:name w:val="ListLabel 1087"/>
    <w:qFormat/>
    <w:rPr>
      <w:rFonts w:cs="Courier New"/>
    </w:rPr>
  </w:style>
  <w:style w:type="character" w:styleId="ListLabel1088">
    <w:name w:val="ListLabel 1088"/>
    <w:qFormat/>
    <w:rPr>
      <w:rFonts w:cs="Wingdings"/>
    </w:rPr>
  </w:style>
  <w:style w:type="character" w:styleId="ListLabel1089">
    <w:name w:val="ListLabel 1089"/>
    <w:qFormat/>
    <w:rPr>
      <w:rFonts w:cs="Symbol"/>
    </w:rPr>
  </w:style>
  <w:style w:type="character" w:styleId="ListLabel1090">
    <w:name w:val="ListLabel 1090"/>
    <w:qFormat/>
    <w:rPr>
      <w:rFonts w:cs="Courier New"/>
    </w:rPr>
  </w:style>
  <w:style w:type="character" w:styleId="ListLabel1091">
    <w:name w:val="ListLabel 1091"/>
    <w:qFormat/>
    <w:rPr>
      <w:rFonts w:cs="Wingdings"/>
    </w:rPr>
  </w:style>
  <w:style w:type="character" w:styleId="ListLabel1092">
    <w:name w:val="ListLabel 1092"/>
    <w:qFormat/>
    <w:rPr>
      <w:rFonts w:cs="Symbol"/>
    </w:rPr>
  </w:style>
  <w:style w:type="character" w:styleId="ListLabel1093">
    <w:name w:val="ListLabel 1093"/>
    <w:qFormat/>
    <w:rPr>
      <w:rFonts w:cs="Courier New"/>
    </w:rPr>
  </w:style>
  <w:style w:type="character" w:styleId="ListLabel1094">
    <w:name w:val="ListLabel 1094"/>
    <w:qFormat/>
    <w:rPr>
      <w:rFonts w:cs="Wingdings"/>
    </w:rPr>
  </w:style>
  <w:style w:type="character" w:styleId="ListLabel1095">
    <w:name w:val="ListLabel 1095"/>
    <w:qFormat/>
    <w:rPr>
      <w:rFonts w:ascii="Arial" w:hAnsi="Arial" w:cs="Symbol"/>
      <w:sz w:val="24"/>
    </w:rPr>
  </w:style>
  <w:style w:type="character" w:styleId="ListLabel1096">
    <w:name w:val="ListLabel 1096"/>
    <w:qFormat/>
    <w:rPr>
      <w:rFonts w:cs="Courier New"/>
    </w:rPr>
  </w:style>
  <w:style w:type="character" w:styleId="ListLabel1097">
    <w:name w:val="ListLabel 1097"/>
    <w:qFormat/>
    <w:rPr>
      <w:rFonts w:cs="Wingdings"/>
    </w:rPr>
  </w:style>
  <w:style w:type="character" w:styleId="ListLabel1098">
    <w:name w:val="ListLabel 1098"/>
    <w:qFormat/>
    <w:rPr>
      <w:rFonts w:cs="Symbol"/>
    </w:rPr>
  </w:style>
  <w:style w:type="character" w:styleId="ListLabel1099">
    <w:name w:val="ListLabel 1099"/>
    <w:qFormat/>
    <w:rPr>
      <w:rFonts w:cs="Courier New"/>
    </w:rPr>
  </w:style>
  <w:style w:type="character" w:styleId="ListLabel1100">
    <w:name w:val="ListLabel 1100"/>
    <w:qFormat/>
    <w:rPr>
      <w:rFonts w:cs="Wingdings"/>
    </w:rPr>
  </w:style>
  <w:style w:type="character" w:styleId="ListLabel1101">
    <w:name w:val="ListLabel 1101"/>
    <w:qFormat/>
    <w:rPr>
      <w:rFonts w:cs="Symbol"/>
    </w:rPr>
  </w:style>
  <w:style w:type="character" w:styleId="ListLabel1102">
    <w:name w:val="ListLabel 1102"/>
    <w:qFormat/>
    <w:rPr>
      <w:rFonts w:cs="Courier New"/>
    </w:rPr>
  </w:style>
  <w:style w:type="character" w:styleId="ListLabel1103">
    <w:name w:val="ListLabel 1103"/>
    <w:qFormat/>
    <w:rPr>
      <w:rFonts w:cs="Wingdings"/>
    </w:rPr>
  </w:style>
  <w:style w:type="character" w:styleId="ListLabel1104">
    <w:name w:val="ListLabel 1104"/>
    <w:qFormat/>
    <w:rPr>
      <w:rFonts w:ascii="Arial" w:hAnsi="Arial" w:cs="Symbol"/>
      <w:sz w:val="16"/>
    </w:rPr>
  </w:style>
  <w:style w:type="character" w:styleId="ListLabel1105">
    <w:name w:val="ListLabel 1105"/>
    <w:qFormat/>
    <w:rPr>
      <w:rFonts w:cs="Courier New"/>
    </w:rPr>
  </w:style>
  <w:style w:type="character" w:styleId="ListLabel1106">
    <w:name w:val="ListLabel 1106"/>
    <w:qFormat/>
    <w:rPr>
      <w:rFonts w:cs="Wingdings"/>
    </w:rPr>
  </w:style>
  <w:style w:type="character" w:styleId="ListLabel1107">
    <w:name w:val="ListLabel 1107"/>
    <w:qFormat/>
    <w:rPr>
      <w:rFonts w:cs="Symbol"/>
    </w:rPr>
  </w:style>
  <w:style w:type="character" w:styleId="ListLabel1108">
    <w:name w:val="ListLabel 1108"/>
    <w:qFormat/>
    <w:rPr>
      <w:rFonts w:cs="Courier New"/>
    </w:rPr>
  </w:style>
  <w:style w:type="character" w:styleId="ListLabel1109">
    <w:name w:val="ListLabel 1109"/>
    <w:qFormat/>
    <w:rPr>
      <w:rFonts w:cs="Wingdings"/>
    </w:rPr>
  </w:style>
  <w:style w:type="character" w:styleId="ListLabel1110">
    <w:name w:val="ListLabel 1110"/>
    <w:qFormat/>
    <w:rPr>
      <w:rFonts w:cs="Symbol"/>
    </w:rPr>
  </w:style>
  <w:style w:type="character" w:styleId="ListLabel1111">
    <w:name w:val="ListLabel 1111"/>
    <w:qFormat/>
    <w:rPr>
      <w:rFonts w:cs="Courier New"/>
    </w:rPr>
  </w:style>
  <w:style w:type="character" w:styleId="ListLabel1112">
    <w:name w:val="ListLabel 1112"/>
    <w:qFormat/>
    <w:rPr>
      <w:rFonts w:cs="Wingdings"/>
    </w:rPr>
  </w:style>
  <w:style w:type="character" w:styleId="ListLabel1113">
    <w:name w:val="ListLabel 1113"/>
    <w:qFormat/>
    <w:rPr>
      <w:rFonts w:ascii="Arial" w:hAnsi="Arial" w:cs="Symbol"/>
      <w:sz w:val="16"/>
    </w:rPr>
  </w:style>
  <w:style w:type="character" w:styleId="ListLabel1114">
    <w:name w:val="ListLabel 1114"/>
    <w:qFormat/>
    <w:rPr>
      <w:rFonts w:cs="Courier New"/>
    </w:rPr>
  </w:style>
  <w:style w:type="character" w:styleId="ListLabel1115">
    <w:name w:val="ListLabel 1115"/>
    <w:qFormat/>
    <w:rPr>
      <w:rFonts w:cs="Wingdings"/>
    </w:rPr>
  </w:style>
  <w:style w:type="character" w:styleId="ListLabel1116">
    <w:name w:val="ListLabel 1116"/>
    <w:qFormat/>
    <w:rPr>
      <w:rFonts w:cs="Symbol"/>
    </w:rPr>
  </w:style>
  <w:style w:type="character" w:styleId="ListLabel1117">
    <w:name w:val="ListLabel 1117"/>
    <w:qFormat/>
    <w:rPr>
      <w:rFonts w:cs="Courier New"/>
    </w:rPr>
  </w:style>
  <w:style w:type="character" w:styleId="ListLabel1118">
    <w:name w:val="ListLabel 1118"/>
    <w:qFormat/>
    <w:rPr>
      <w:rFonts w:cs="Wingdings"/>
    </w:rPr>
  </w:style>
  <w:style w:type="character" w:styleId="ListLabel1119">
    <w:name w:val="ListLabel 1119"/>
    <w:qFormat/>
    <w:rPr>
      <w:rFonts w:cs="Symbol"/>
    </w:rPr>
  </w:style>
  <w:style w:type="character" w:styleId="ListLabel1120">
    <w:name w:val="ListLabel 1120"/>
    <w:qFormat/>
    <w:rPr>
      <w:rFonts w:cs="Courier New"/>
    </w:rPr>
  </w:style>
  <w:style w:type="character" w:styleId="ListLabel1121">
    <w:name w:val="ListLabel 1121"/>
    <w:qFormat/>
    <w:rPr>
      <w:rFonts w:cs="Wingdings"/>
    </w:rPr>
  </w:style>
  <w:style w:type="character" w:styleId="ListLabel1122">
    <w:name w:val="ListLabel 1122"/>
    <w:qFormat/>
    <w:rPr>
      <w:rFonts w:ascii="Arial" w:hAnsi="Arial" w:cs="Symbol"/>
      <w:sz w:val="24"/>
    </w:rPr>
  </w:style>
  <w:style w:type="character" w:styleId="ListLabel1123">
    <w:name w:val="ListLabel 1123"/>
    <w:qFormat/>
    <w:rPr>
      <w:rFonts w:cs="Courier New"/>
    </w:rPr>
  </w:style>
  <w:style w:type="character" w:styleId="ListLabel1124">
    <w:name w:val="ListLabel 1124"/>
    <w:qFormat/>
    <w:rPr>
      <w:rFonts w:cs="Wingdings"/>
    </w:rPr>
  </w:style>
  <w:style w:type="character" w:styleId="ListLabel1125">
    <w:name w:val="ListLabel 1125"/>
    <w:qFormat/>
    <w:rPr>
      <w:rFonts w:cs="Symbol"/>
    </w:rPr>
  </w:style>
  <w:style w:type="character" w:styleId="ListLabel1126">
    <w:name w:val="ListLabel 1126"/>
    <w:qFormat/>
    <w:rPr>
      <w:rFonts w:cs="Courier New"/>
    </w:rPr>
  </w:style>
  <w:style w:type="character" w:styleId="ListLabel1127">
    <w:name w:val="ListLabel 1127"/>
    <w:qFormat/>
    <w:rPr>
      <w:rFonts w:cs="Wingdings"/>
    </w:rPr>
  </w:style>
  <w:style w:type="character" w:styleId="ListLabel1128">
    <w:name w:val="ListLabel 1128"/>
    <w:qFormat/>
    <w:rPr>
      <w:rFonts w:cs="Symbol"/>
    </w:rPr>
  </w:style>
  <w:style w:type="character" w:styleId="ListLabel1129">
    <w:name w:val="ListLabel 1129"/>
    <w:qFormat/>
    <w:rPr>
      <w:rFonts w:cs="Courier New"/>
    </w:rPr>
  </w:style>
  <w:style w:type="character" w:styleId="ListLabel1130">
    <w:name w:val="ListLabel 1130"/>
    <w:qFormat/>
    <w:rPr>
      <w:rFonts w:cs="Wingdings"/>
    </w:rPr>
  </w:style>
  <w:style w:type="character" w:styleId="ListLabel1131">
    <w:name w:val="ListLabel 1131"/>
    <w:qFormat/>
    <w:rPr>
      <w:rFonts w:ascii="Arial" w:hAnsi="Arial" w:cs="Symbol"/>
      <w:sz w:val="16"/>
    </w:rPr>
  </w:style>
  <w:style w:type="character" w:styleId="ListLabel1132">
    <w:name w:val="ListLabel 1132"/>
    <w:qFormat/>
    <w:rPr>
      <w:rFonts w:cs="Courier New"/>
    </w:rPr>
  </w:style>
  <w:style w:type="character" w:styleId="ListLabel1133">
    <w:name w:val="ListLabel 1133"/>
    <w:qFormat/>
    <w:rPr>
      <w:rFonts w:cs="Wingdings"/>
    </w:rPr>
  </w:style>
  <w:style w:type="character" w:styleId="ListLabel1134">
    <w:name w:val="ListLabel 1134"/>
    <w:qFormat/>
    <w:rPr>
      <w:rFonts w:cs="Symbol"/>
    </w:rPr>
  </w:style>
  <w:style w:type="character" w:styleId="ListLabel1135">
    <w:name w:val="ListLabel 1135"/>
    <w:qFormat/>
    <w:rPr>
      <w:rFonts w:cs="Courier New"/>
    </w:rPr>
  </w:style>
  <w:style w:type="character" w:styleId="ListLabel1136">
    <w:name w:val="ListLabel 1136"/>
    <w:qFormat/>
    <w:rPr>
      <w:rFonts w:cs="Wingdings"/>
    </w:rPr>
  </w:style>
  <w:style w:type="character" w:styleId="ListLabel1137">
    <w:name w:val="ListLabel 1137"/>
    <w:qFormat/>
    <w:rPr>
      <w:rFonts w:cs="Symbol"/>
    </w:rPr>
  </w:style>
  <w:style w:type="character" w:styleId="ListLabel1138">
    <w:name w:val="ListLabel 1138"/>
    <w:qFormat/>
    <w:rPr>
      <w:rFonts w:cs="Courier New"/>
    </w:rPr>
  </w:style>
  <w:style w:type="character" w:styleId="ListLabel1139">
    <w:name w:val="ListLabel 1139"/>
    <w:qFormat/>
    <w:rPr>
      <w:rFonts w:cs="Wingdings"/>
    </w:rPr>
  </w:style>
  <w:style w:type="character" w:styleId="ListLabel1140">
    <w:name w:val="ListLabel 1140"/>
    <w:qFormat/>
    <w:rPr>
      <w:rFonts w:ascii="Arial" w:hAnsi="Arial" w:cs="Symbol"/>
      <w:sz w:val="16"/>
    </w:rPr>
  </w:style>
  <w:style w:type="character" w:styleId="ListLabel1141">
    <w:name w:val="ListLabel 1141"/>
    <w:qFormat/>
    <w:rPr>
      <w:rFonts w:cs="Courier New"/>
    </w:rPr>
  </w:style>
  <w:style w:type="character" w:styleId="ListLabel1142">
    <w:name w:val="ListLabel 1142"/>
    <w:qFormat/>
    <w:rPr>
      <w:rFonts w:cs="Wingdings"/>
    </w:rPr>
  </w:style>
  <w:style w:type="character" w:styleId="ListLabel1143">
    <w:name w:val="ListLabel 1143"/>
    <w:qFormat/>
    <w:rPr>
      <w:rFonts w:cs="Symbol"/>
    </w:rPr>
  </w:style>
  <w:style w:type="character" w:styleId="ListLabel1144">
    <w:name w:val="ListLabel 1144"/>
    <w:qFormat/>
    <w:rPr>
      <w:rFonts w:cs="Courier New"/>
    </w:rPr>
  </w:style>
  <w:style w:type="character" w:styleId="ListLabel1145">
    <w:name w:val="ListLabel 1145"/>
    <w:qFormat/>
    <w:rPr>
      <w:rFonts w:cs="Wingdings"/>
    </w:rPr>
  </w:style>
  <w:style w:type="character" w:styleId="ListLabel1146">
    <w:name w:val="ListLabel 1146"/>
    <w:qFormat/>
    <w:rPr>
      <w:rFonts w:cs="Symbol"/>
    </w:rPr>
  </w:style>
  <w:style w:type="character" w:styleId="ListLabel1147">
    <w:name w:val="ListLabel 1147"/>
    <w:qFormat/>
    <w:rPr>
      <w:rFonts w:cs="Courier New"/>
    </w:rPr>
  </w:style>
  <w:style w:type="character" w:styleId="ListLabel1148">
    <w:name w:val="ListLabel 1148"/>
    <w:qFormat/>
    <w:rPr>
      <w:rFonts w:cs="Wingdings"/>
    </w:rPr>
  </w:style>
  <w:style w:type="character" w:styleId="ListLabel1149">
    <w:name w:val="ListLabel 1149"/>
    <w:qFormat/>
    <w:rPr>
      <w:rFonts w:ascii="Arial" w:hAnsi="Arial" w:cs="Symbol"/>
      <w:sz w:val="24"/>
    </w:rPr>
  </w:style>
  <w:style w:type="character" w:styleId="ListLabel1150">
    <w:name w:val="ListLabel 1150"/>
    <w:qFormat/>
    <w:rPr>
      <w:rFonts w:cs="Courier New"/>
    </w:rPr>
  </w:style>
  <w:style w:type="character" w:styleId="ListLabel1151">
    <w:name w:val="ListLabel 1151"/>
    <w:qFormat/>
    <w:rPr>
      <w:rFonts w:cs="Wingdings"/>
    </w:rPr>
  </w:style>
  <w:style w:type="character" w:styleId="ListLabel1152">
    <w:name w:val="ListLabel 1152"/>
    <w:qFormat/>
    <w:rPr>
      <w:rFonts w:cs="Symbol"/>
    </w:rPr>
  </w:style>
  <w:style w:type="character" w:styleId="ListLabel1153">
    <w:name w:val="ListLabel 1153"/>
    <w:qFormat/>
    <w:rPr>
      <w:rFonts w:cs="Courier New"/>
    </w:rPr>
  </w:style>
  <w:style w:type="character" w:styleId="ListLabel1154">
    <w:name w:val="ListLabel 1154"/>
    <w:qFormat/>
    <w:rPr>
      <w:rFonts w:cs="Wingdings"/>
    </w:rPr>
  </w:style>
  <w:style w:type="character" w:styleId="ListLabel1155">
    <w:name w:val="ListLabel 1155"/>
    <w:qFormat/>
    <w:rPr>
      <w:rFonts w:cs="Symbol"/>
    </w:rPr>
  </w:style>
  <w:style w:type="character" w:styleId="ListLabel1156">
    <w:name w:val="ListLabel 1156"/>
    <w:qFormat/>
    <w:rPr>
      <w:rFonts w:cs="Courier New"/>
    </w:rPr>
  </w:style>
  <w:style w:type="character" w:styleId="ListLabel1157">
    <w:name w:val="ListLabel 1157"/>
    <w:qFormat/>
    <w:rPr>
      <w:rFonts w:cs="Wingdings"/>
    </w:rPr>
  </w:style>
  <w:style w:type="character" w:styleId="ListLabel1158">
    <w:name w:val="ListLabel 1158"/>
    <w:qFormat/>
    <w:rPr>
      <w:rFonts w:ascii="Arial" w:hAnsi="Arial" w:cs="Symbol"/>
      <w:sz w:val="16"/>
    </w:rPr>
  </w:style>
  <w:style w:type="character" w:styleId="ListLabel1159">
    <w:name w:val="ListLabel 1159"/>
    <w:qFormat/>
    <w:rPr>
      <w:rFonts w:cs="Courier New"/>
    </w:rPr>
  </w:style>
  <w:style w:type="character" w:styleId="ListLabel1160">
    <w:name w:val="ListLabel 1160"/>
    <w:qFormat/>
    <w:rPr>
      <w:rFonts w:cs="Wingdings"/>
    </w:rPr>
  </w:style>
  <w:style w:type="character" w:styleId="ListLabel1161">
    <w:name w:val="ListLabel 1161"/>
    <w:qFormat/>
    <w:rPr>
      <w:rFonts w:cs="Symbol"/>
    </w:rPr>
  </w:style>
  <w:style w:type="character" w:styleId="ListLabel1162">
    <w:name w:val="ListLabel 1162"/>
    <w:qFormat/>
    <w:rPr>
      <w:rFonts w:cs="Courier New"/>
    </w:rPr>
  </w:style>
  <w:style w:type="character" w:styleId="ListLabel1163">
    <w:name w:val="ListLabel 1163"/>
    <w:qFormat/>
    <w:rPr>
      <w:rFonts w:cs="Wingdings"/>
    </w:rPr>
  </w:style>
  <w:style w:type="character" w:styleId="ListLabel1164">
    <w:name w:val="ListLabel 1164"/>
    <w:qFormat/>
    <w:rPr>
      <w:rFonts w:cs="Symbol"/>
    </w:rPr>
  </w:style>
  <w:style w:type="character" w:styleId="ListLabel1165">
    <w:name w:val="ListLabel 1165"/>
    <w:qFormat/>
    <w:rPr>
      <w:rFonts w:cs="Courier New"/>
    </w:rPr>
  </w:style>
  <w:style w:type="character" w:styleId="ListLabel1166">
    <w:name w:val="ListLabel 1166"/>
    <w:qFormat/>
    <w:rPr>
      <w:rFonts w:cs="Wingdings"/>
    </w:rPr>
  </w:style>
  <w:style w:type="character" w:styleId="ListLabel1167">
    <w:name w:val="ListLabel 1167"/>
    <w:qFormat/>
    <w:rPr>
      <w:rFonts w:ascii="Arial" w:hAnsi="Arial" w:cs="Symbol"/>
      <w:sz w:val="16"/>
    </w:rPr>
  </w:style>
  <w:style w:type="character" w:styleId="ListLabel1168">
    <w:name w:val="ListLabel 1168"/>
    <w:qFormat/>
    <w:rPr>
      <w:rFonts w:cs="Courier New"/>
    </w:rPr>
  </w:style>
  <w:style w:type="character" w:styleId="ListLabel1169">
    <w:name w:val="ListLabel 1169"/>
    <w:qFormat/>
    <w:rPr>
      <w:rFonts w:cs="Wingdings"/>
    </w:rPr>
  </w:style>
  <w:style w:type="character" w:styleId="ListLabel1170">
    <w:name w:val="ListLabel 1170"/>
    <w:qFormat/>
    <w:rPr>
      <w:rFonts w:cs="Symbol"/>
    </w:rPr>
  </w:style>
  <w:style w:type="character" w:styleId="ListLabel1171">
    <w:name w:val="ListLabel 1171"/>
    <w:qFormat/>
    <w:rPr>
      <w:rFonts w:cs="Courier New"/>
    </w:rPr>
  </w:style>
  <w:style w:type="character" w:styleId="ListLabel1172">
    <w:name w:val="ListLabel 1172"/>
    <w:qFormat/>
    <w:rPr>
      <w:rFonts w:cs="Wingdings"/>
    </w:rPr>
  </w:style>
  <w:style w:type="character" w:styleId="ListLabel1173">
    <w:name w:val="ListLabel 1173"/>
    <w:qFormat/>
    <w:rPr>
      <w:rFonts w:cs="Symbol"/>
    </w:rPr>
  </w:style>
  <w:style w:type="character" w:styleId="ListLabel1174">
    <w:name w:val="ListLabel 1174"/>
    <w:qFormat/>
    <w:rPr>
      <w:rFonts w:cs="Courier New"/>
    </w:rPr>
  </w:style>
  <w:style w:type="character" w:styleId="ListLabel1175">
    <w:name w:val="ListLabel 1175"/>
    <w:qFormat/>
    <w:rPr>
      <w:rFonts w:cs="Wingdings"/>
    </w:rPr>
  </w:style>
  <w:style w:type="character" w:styleId="ListLabel1176">
    <w:name w:val="ListLabel 1176"/>
    <w:qFormat/>
    <w:rPr>
      <w:rFonts w:ascii="Arial" w:hAnsi="Arial" w:cs="Symbol"/>
      <w:sz w:val="24"/>
    </w:rPr>
  </w:style>
  <w:style w:type="character" w:styleId="ListLabel1177">
    <w:name w:val="ListLabel 1177"/>
    <w:qFormat/>
    <w:rPr>
      <w:rFonts w:cs="Courier New"/>
    </w:rPr>
  </w:style>
  <w:style w:type="character" w:styleId="ListLabel1178">
    <w:name w:val="ListLabel 1178"/>
    <w:qFormat/>
    <w:rPr>
      <w:rFonts w:cs="Wingdings"/>
    </w:rPr>
  </w:style>
  <w:style w:type="character" w:styleId="ListLabel1179">
    <w:name w:val="ListLabel 1179"/>
    <w:qFormat/>
    <w:rPr>
      <w:rFonts w:cs="Symbol"/>
    </w:rPr>
  </w:style>
  <w:style w:type="character" w:styleId="ListLabel1180">
    <w:name w:val="ListLabel 1180"/>
    <w:qFormat/>
    <w:rPr>
      <w:rFonts w:cs="Courier New"/>
    </w:rPr>
  </w:style>
  <w:style w:type="character" w:styleId="ListLabel1181">
    <w:name w:val="ListLabel 1181"/>
    <w:qFormat/>
    <w:rPr>
      <w:rFonts w:cs="Wingdings"/>
    </w:rPr>
  </w:style>
  <w:style w:type="character" w:styleId="ListLabel1182">
    <w:name w:val="ListLabel 1182"/>
    <w:qFormat/>
    <w:rPr>
      <w:rFonts w:cs="Symbol"/>
    </w:rPr>
  </w:style>
  <w:style w:type="character" w:styleId="ListLabel1183">
    <w:name w:val="ListLabel 1183"/>
    <w:qFormat/>
    <w:rPr>
      <w:rFonts w:cs="Courier New"/>
    </w:rPr>
  </w:style>
  <w:style w:type="character" w:styleId="ListLabel1184">
    <w:name w:val="ListLabel 1184"/>
    <w:qFormat/>
    <w:rPr>
      <w:rFonts w:cs="Wingdings"/>
    </w:rPr>
  </w:style>
  <w:style w:type="character" w:styleId="ListLabel1185">
    <w:name w:val="ListLabel 1185"/>
    <w:qFormat/>
    <w:rPr>
      <w:rFonts w:ascii="Arial" w:hAnsi="Arial" w:cs="Symbol"/>
      <w:sz w:val="16"/>
    </w:rPr>
  </w:style>
  <w:style w:type="character" w:styleId="ListLabel1186">
    <w:name w:val="ListLabel 1186"/>
    <w:qFormat/>
    <w:rPr>
      <w:rFonts w:cs="Courier New"/>
    </w:rPr>
  </w:style>
  <w:style w:type="character" w:styleId="ListLabel1187">
    <w:name w:val="ListLabel 1187"/>
    <w:qFormat/>
    <w:rPr>
      <w:rFonts w:cs="Wingdings"/>
    </w:rPr>
  </w:style>
  <w:style w:type="character" w:styleId="ListLabel1188">
    <w:name w:val="ListLabel 1188"/>
    <w:qFormat/>
    <w:rPr>
      <w:rFonts w:cs="Symbol"/>
    </w:rPr>
  </w:style>
  <w:style w:type="character" w:styleId="ListLabel1189">
    <w:name w:val="ListLabel 1189"/>
    <w:qFormat/>
    <w:rPr>
      <w:rFonts w:cs="Courier New"/>
    </w:rPr>
  </w:style>
  <w:style w:type="character" w:styleId="ListLabel1190">
    <w:name w:val="ListLabel 1190"/>
    <w:qFormat/>
    <w:rPr>
      <w:rFonts w:cs="Wingdings"/>
    </w:rPr>
  </w:style>
  <w:style w:type="character" w:styleId="ListLabel1191">
    <w:name w:val="ListLabel 1191"/>
    <w:qFormat/>
    <w:rPr>
      <w:rFonts w:cs="Symbol"/>
    </w:rPr>
  </w:style>
  <w:style w:type="character" w:styleId="ListLabel1192">
    <w:name w:val="ListLabel 1192"/>
    <w:qFormat/>
    <w:rPr>
      <w:rFonts w:cs="Courier New"/>
    </w:rPr>
  </w:style>
  <w:style w:type="character" w:styleId="ListLabel1193">
    <w:name w:val="ListLabel 1193"/>
    <w:qFormat/>
    <w:rPr>
      <w:rFonts w:cs="Wingdings"/>
    </w:rPr>
  </w:style>
  <w:style w:type="character" w:styleId="ListLabel1194">
    <w:name w:val="ListLabel 1194"/>
    <w:qFormat/>
    <w:rPr>
      <w:rFonts w:ascii="Arial" w:hAnsi="Arial" w:cs="Symbol"/>
      <w:sz w:val="16"/>
    </w:rPr>
  </w:style>
  <w:style w:type="character" w:styleId="ListLabel1195">
    <w:name w:val="ListLabel 1195"/>
    <w:qFormat/>
    <w:rPr>
      <w:rFonts w:cs="Courier New"/>
    </w:rPr>
  </w:style>
  <w:style w:type="character" w:styleId="ListLabel1196">
    <w:name w:val="ListLabel 1196"/>
    <w:qFormat/>
    <w:rPr>
      <w:rFonts w:cs="Wingdings"/>
    </w:rPr>
  </w:style>
  <w:style w:type="character" w:styleId="ListLabel1197">
    <w:name w:val="ListLabel 1197"/>
    <w:qFormat/>
    <w:rPr>
      <w:rFonts w:cs="Symbol"/>
    </w:rPr>
  </w:style>
  <w:style w:type="character" w:styleId="ListLabel1198">
    <w:name w:val="ListLabel 1198"/>
    <w:qFormat/>
    <w:rPr>
      <w:rFonts w:cs="Courier New"/>
    </w:rPr>
  </w:style>
  <w:style w:type="character" w:styleId="ListLabel1199">
    <w:name w:val="ListLabel 1199"/>
    <w:qFormat/>
    <w:rPr>
      <w:rFonts w:cs="Wingdings"/>
    </w:rPr>
  </w:style>
  <w:style w:type="character" w:styleId="ListLabel1200">
    <w:name w:val="ListLabel 1200"/>
    <w:qFormat/>
    <w:rPr>
      <w:rFonts w:cs="Symbol"/>
    </w:rPr>
  </w:style>
  <w:style w:type="character" w:styleId="ListLabel1201">
    <w:name w:val="ListLabel 1201"/>
    <w:qFormat/>
    <w:rPr>
      <w:rFonts w:cs="Courier New"/>
    </w:rPr>
  </w:style>
  <w:style w:type="character" w:styleId="ListLabel1202">
    <w:name w:val="ListLabel 1202"/>
    <w:qFormat/>
    <w:rPr>
      <w:rFonts w:cs="Wingdings"/>
    </w:rPr>
  </w:style>
  <w:style w:type="character" w:styleId="ListLabel1203">
    <w:name w:val="ListLabel 1203"/>
    <w:qFormat/>
    <w:rPr>
      <w:rFonts w:ascii="Arial" w:hAnsi="Arial" w:cs="Symbol"/>
      <w:sz w:val="24"/>
    </w:rPr>
  </w:style>
  <w:style w:type="character" w:styleId="ListLabel1204">
    <w:name w:val="ListLabel 1204"/>
    <w:qFormat/>
    <w:rPr>
      <w:rFonts w:cs="Courier New"/>
    </w:rPr>
  </w:style>
  <w:style w:type="character" w:styleId="ListLabel1205">
    <w:name w:val="ListLabel 1205"/>
    <w:qFormat/>
    <w:rPr>
      <w:rFonts w:cs="Wingdings"/>
    </w:rPr>
  </w:style>
  <w:style w:type="character" w:styleId="ListLabel1206">
    <w:name w:val="ListLabel 1206"/>
    <w:qFormat/>
    <w:rPr>
      <w:rFonts w:cs="Symbol"/>
    </w:rPr>
  </w:style>
  <w:style w:type="character" w:styleId="ListLabel1207">
    <w:name w:val="ListLabel 1207"/>
    <w:qFormat/>
    <w:rPr>
      <w:rFonts w:cs="Courier New"/>
    </w:rPr>
  </w:style>
  <w:style w:type="character" w:styleId="ListLabel1208">
    <w:name w:val="ListLabel 1208"/>
    <w:qFormat/>
    <w:rPr>
      <w:rFonts w:cs="Wingdings"/>
    </w:rPr>
  </w:style>
  <w:style w:type="character" w:styleId="ListLabel1209">
    <w:name w:val="ListLabel 1209"/>
    <w:qFormat/>
    <w:rPr>
      <w:rFonts w:cs="Symbol"/>
    </w:rPr>
  </w:style>
  <w:style w:type="character" w:styleId="ListLabel1210">
    <w:name w:val="ListLabel 1210"/>
    <w:qFormat/>
    <w:rPr>
      <w:rFonts w:cs="Courier New"/>
    </w:rPr>
  </w:style>
  <w:style w:type="character" w:styleId="ListLabel1211">
    <w:name w:val="ListLabel 1211"/>
    <w:qFormat/>
    <w:rPr>
      <w:rFonts w:cs="Wingdings"/>
    </w:rPr>
  </w:style>
  <w:style w:type="character" w:styleId="ListLabel1212">
    <w:name w:val="ListLabel 1212"/>
    <w:qFormat/>
    <w:rPr>
      <w:rFonts w:ascii="Arial" w:hAnsi="Arial" w:cs="Symbol"/>
      <w:sz w:val="16"/>
    </w:rPr>
  </w:style>
  <w:style w:type="character" w:styleId="ListLabel1213">
    <w:name w:val="ListLabel 1213"/>
    <w:qFormat/>
    <w:rPr>
      <w:rFonts w:cs="Courier New"/>
    </w:rPr>
  </w:style>
  <w:style w:type="character" w:styleId="ListLabel1214">
    <w:name w:val="ListLabel 1214"/>
    <w:qFormat/>
    <w:rPr>
      <w:rFonts w:cs="Wingdings"/>
    </w:rPr>
  </w:style>
  <w:style w:type="character" w:styleId="ListLabel1215">
    <w:name w:val="ListLabel 1215"/>
    <w:qFormat/>
    <w:rPr>
      <w:rFonts w:cs="Symbol"/>
    </w:rPr>
  </w:style>
  <w:style w:type="character" w:styleId="ListLabel1216">
    <w:name w:val="ListLabel 1216"/>
    <w:qFormat/>
    <w:rPr>
      <w:rFonts w:cs="Courier New"/>
    </w:rPr>
  </w:style>
  <w:style w:type="character" w:styleId="ListLabel1217">
    <w:name w:val="ListLabel 1217"/>
    <w:qFormat/>
    <w:rPr>
      <w:rFonts w:cs="Wingdings"/>
    </w:rPr>
  </w:style>
  <w:style w:type="character" w:styleId="ListLabel1218">
    <w:name w:val="ListLabel 1218"/>
    <w:qFormat/>
    <w:rPr>
      <w:rFonts w:cs="Symbol"/>
    </w:rPr>
  </w:style>
  <w:style w:type="character" w:styleId="ListLabel1219">
    <w:name w:val="ListLabel 1219"/>
    <w:qFormat/>
    <w:rPr>
      <w:rFonts w:cs="Courier New"/>
    </w:rPr>
  </w:style>
  <w:style w:type="character" w:styleId="ListLabel1220">
    <w:name w:val="ListLabel 1220"/>
    <w:qFormat/>
    <w:rPr>
      <w:rFonts w:cs="Wingdings"/>
    </w:rPr>
  </w:style>
  <w:style w:type="character" w:styleId="ListLabel1221">
    <w:name w:val="ListLabel 1221"/>
    <w:qFormat/>
    <w:rPr>
      <w:rFonts w:ascii="Arial" w:hAnsi="Arial" w:cs="Symbol"/>
      <w:sz w:val="16"/>
    </w:rPr>
  </w:style>
  <w:style w:type="character" w:styleId="ListLabel1222">
    <w:name w:val="ListLabel 1222"/>
    <w:qFormat/>
    <w:rPr>
      <w:rFonts w:cs="Courier New"/>
    </w:rPr>
  </w:style>
  <w:style w:type="character" w:styleId="ListLabel1223">
    <w:name w:val="ListLabel 1223"/>
    <w:qFormat/>
    <w:rPr>
      <w:rFonts w:cs="Wingdings"/>
    </w:rPr>
  </w:style>
  <w:style w:type="character" w:styleId="ListLabel1224">
    <w:name w:val="ListLabel 1224"/>
    <w:qFormat/>
    <w:rPr>
      <w:rFonts w:cs="Symbol"/>
    </w:rPr>
  </w:style>
  <w:style w:type="character" w:styleId="ListLabel1225">
    <w:name w:val="ListLabel 1225"/>
    <w:qFormat/>
    <w:rPr>
      <w:rFonts w:cs="Courier New"/>
    </w:rPr>
  </w:style>
  <w:style w:type="character" w:styleId="ListLabel1226">
    <w:name w:val="ListLabel 1226"/>
    <w:qFormat/>
    <w:rPr>
      <w:rFonts w:cs="Wingdings"/>
    </w:rPr>
  </w:style>
  <w:style w:type="character" w:styleId="ListLabel1227">
    <w:name w:val="ListLabel 1227"/>
    <w:qFormat/>
    <w:rPr>
      <w:rFonts w:cs="Symbol"/>
    </w:rPr>
  </w:style>
  <w:style w:type="character" w:styleId="ListLabel1228">
    <w:name w:val="ListLabel 1228"/>
    <w:qFormat/>
    <w:rPr>
      <w:rFonts w:cs="Courier New"/>
    </w:rPr>
  </w:style>
  <w:style w:type="character" w:styleId="ListLabel1229">
    <w:name w:val="ListLabel 1229"/>
    <w:qFormat/>
    <w:rPr>
      <w:rFonts w:cs="Wingdings"/>
    </w:rPr>
  </w:style>
  <w:style w:type="character" w:styleId="ListLabel1230">
    <w:name w:val="ListLabel 1230"/>
    <w:qFormat/>
    <w:rPr>
      <w:rFonts w:ascii="Arial" w:hAnsi="Arial" w:cs="Symbol"/>
      <w:sz w:val="24"/>
    </w:rPr>
  </w:style>
  <w:style w:type="character" w:styleId="ListLabel1231">
    <w:name w:val="ListLabel 1231"/>
    <w:qFormat/>
    <w:rPr>
      <w:rFonts w:cs="Courier New"/>
    </w:rPr>
  </w:style>
  <w:style w:type="character" w:styleId="ListLabel1232">
    <w:name w:val="ListLabel 1232"/>
    <w:qFormat/>
    <w:rPr>
      <w:rFonts w:cs="Wingdings"/>
    </w:rPr>
  </w:style>
  <w:style w:type="character" w:styleId="ListLabel1233">
    <w:name w:val="ListLabel 1233"/>
    <w:qFormat/>
    <w:rPr>
      <w:rFonts w:cs="Symbol"/>
    </w:rPr>
  </w:style>
  <w:style w:type="character" w:styleId="ListLabel1234">
    <w:name w:val="ListLabel 1234"/>
    <w:qFormat/>
    <w:rPr>
      <w:rFonts w:cs="Courier New"/>
    </w:rPr>
  </w:style>
  <w:style w:type="character" w:styleId="ListLabel1235">
    <w:name w:val="ListLabel 1235"/>
    <w:qFormat/>
    <w:rPr>
      <w:rFonts w:cs="Wingdings"/>
    </w:rPr>
  </w:style>
  <w:style w:type="character" w:styleId="ListLabel1236">
    <w:name w:val="ListLabel 1236"/>
    <w:qFormat/>
    <w:rPr>
      <w:rFonts w:cs="Symbol"/>
    </w:rPr>
  </w:style>
  <w:style w:type="character" w:styleId="ListLabel1237">
    <w:name w:val="ListLabel 1237"/>
    <w:qFormat/>
    <w:rPr>
      <w:rFonts w:cs="Courier New"/>
    </w:rPr>
  </w:style>
  <w:style w:type="character" w:styleId="ListLabel1238">
    <w:name w:val="ListLabel 1238"/>
    <w:qFormat/>
    <w:rPr>
      <w:rFonts w:cs="Wingdings"/>
    </w:rPr>
  </w:style>
  <w:style w:type="character" w:styleId="Nummerierungszeichen">
    <w:name w:val="Nummerierungszeichen"/>
    <w:qFormat/>
    <w:rPr/>
  </w:style>
  <w:style w:type="paragraph" w:styleId="Berschrift">
    <w:name w:val="Überschrift"/>
    <w:basedOn w:val="Normal"/>
    <w:next w:val="Textkrper"/>
    <w:qFormat/>
    <w:pPr>
      <w:keepNext/>
      <w:spacing w:before="240" w:after="120"/>
    </w:pPr>
    <w:rPr>
      <w:rFonts w:ascii="Liberation Sans" w:hAnsi="Liberation Sans" w:eastAsia="SimSun" w:cs="Mangal"/>
      <w:sz w:val="28"/>
      <w:szCs w:val="28"/>
    </w:rPr>
  </w:style>
  <w:style w:type="paragraph" w:styleId="Textkrper">
    <w:name w:val="Textkörper"/>
    <w:basedOn w:val="Normal"/>
    <w:pPr>
      <w:spacing w:lineRule="auto" w:line="288" w:before="0" w:after="140"/>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Codeexample">
    <w:name w:val="Code example"/>
    <w:basedOn w:val="Normal"/>
    <w:next w:val="Normal"/>
    <w:qFormat/>
    <w:pPr>
      <w:spacing w:lineRule="auto" w:line="240" w:before="0" w:after="240"/>
      <w:ind w:left="0" w:right="0" w:firstLine="720"/>
      <w:contextualSpacing/>
    </w:pPr>
    <w:rPr>
      <w:rFonts w:ascii="QuickType II Mono" w:hAnsi="QuickType II Mono"/>
      <w:b/>
      <w:sz w:val="20"/>
    </w:rPr>
  </w:style>
  <w:style w:type="paragraph" w:styleId="ListParagraph">
    <w:name w:val="List Paragraph"/>
    <w:basedOn w:val="Normal"/>
    <w:qFormat/>
    <w:pPr>
      <w:spacing w:before="0" w:after="200"/>
      <w:ind w:left="720" w:right="0" w:hanging="0"/>
      <w:contextualSpacing/>
    </w:pPr>
    <w:rPr/>
  </w:style>
  <w:style w:type="paragraph" w:styleId="NoSpacing">
    <w:name w:val="No Spacing"/>
    <w:qFormat/>
    <w:pPr>
      <w:widowControl/>
      <w:overflowPunct w:val="false"/>
      <w:bidi w:val="0"/>
      <w:spacing w:lineRule="auto" w:line="240" w:before="0" w:after="0"/>
      <w:jc w:val="left"/>
    </w:pPr>
    <w:rPr>
      <w:rFonts w:ascii="Calibri" w:hAnsi="Calibri" w:eastAsia="Calibri" w:cs="Tahoma"/>
      <w:color w:val="00000A"/>
      <w:sz w:val="22"/>
      <w:szCs w:val="22"/>
      <w:lang w:val="en-US" w:eastAsia="ja-JP" w:bidi="ar-SA"/>
    </w:rPr>
  </w:style>
  <w:style w:type="paragraph" w:styleId="TabellenInhalt">
    <w:name w:val="Tabellen Inhalt"/>
    <w:basedOn w:val="Normal"/>
    <w:qFormat/>
    <w:pPr/>
    <w:rPr/>
  </w:style>
  <w:style w:type="paragraph" w:styleId="Untertitel">
    <w:name w:val="Untertitel"/>
    <w:basedOn w:val="Berschrif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harry.c@examples.com" TargetMode="External"/><Relationship Id="rId3" Type="http://schemas.openxmlformats.org/officeDocument/2006/relationships/hyperlink" Target="mailto:bob.ex@ex.com" TargetMode="External"/><Relationship Id="rId4" Type="http://schemas.openxmlformats.org/officeDocument/2006/relationships/hyperlink" Target="mailto:harry.c@examples.com" TargetMode="External"/><Relationship Id="rId5" Type="http://schemas.openxmlformats.org/officeDocument/2006/relationships/hyperlink" Target="mailto:b.ex@gmail.com" TargetMode="External"/><Relationship Id="rId6" Type="http://schemas.openxmlformats.org/officeDocument/2006/relationships/hyperlink" Target="file:///" TargetMode="External"/><Relationship Id="rId7" Type="http://schemas.openxmlformats.org/officeDocument/2006/relationships/image" Target="media/image1.png"/><Relationship Id="rId8" Type="http://schemas.openxmlformats.org/officeDocument/2006/relationships/hyperlink" Target="https://github.com/mougino" TargetMode="External"/><Relationship Id="rId9" Type="http://schemas.openxmlformats.org/officeDocument/2006/relationships/hyperlink" Target="https://github.com/mougino" TargetMode="External"/><Relationship Id="rId10" Type="http://schemas.openxmlformats.org/officeDocument/2006/relationships/hyperlink" Target="https://github.com/mougino" TargetMode="External"/><Relationship Id="rId11" Type="http://schemas.openxmlformats.org/officeDocument/2006/relationships/hyperlink" Target="https://github.com/mougino"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2435</TotalTime>
  <Application>LibreOffice/5.1.1.3$Windows_x86 LibreOffice_project/89f508ef3ecebd2cfb8e1def0f0ba9a803b88a6d</Application>
  <Pages>18</Pages>
  <Words>5273</Words>
  <Characters>30231</Characters>
  <CharactersWithSpaces>35452</CharactersWithSpaces>
  <Paragraphs>507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2016-06-29T11:37:06Z</dcterms:created>
  <dc:creator/>
  <dc:description/>
  <dc:language>de-DE</dc:language>
  <cp:lastModifiedBy/>
  <dcterms:modified xsi:type="dcterms:W3CDTF">2017-03-18T02:11:21Z</dcterms:modified>
  <cp:revision>65</cp:revision>
  <dc:subject/>
  <dc:title/>
</cp:coreProperties>
</file>